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7DB9" w:rsidRDefault="00000000">
      <w:pPr>
        <w:jc w:val="center"/>
        <w:rPr>
          <w:rFonts w:ascii="Arial" w:eastAsia="Arial" w:hAnsi="Arial" w:cs="Arial"/>
          <w:b/>
        </w:rPr>
      </w:pPr>
      <w:r>
        <w:rPr>
          <w:rFonts w:ascii="Arial" w:eastAsia="Arial" w:hAnsi="Arial" w:cs="Arial"/>
          <w:b/>
        </w:rPr>
        <w:t xml:space="preserve"> AAUW OF VIRGINIA Board of Directors Meeting</w:t>
      </w:r>
    </w:p>
    <w:p w14:paraId="00000002" w14:textId="77777777" w:rsidR="003E7DB9" w:rsidRDefault="00000000">
      <w:pPr>
        <w:jc w:val="center"/>
        <w:rPr>
          <w:rFonts w:ascii="Arial" w:eastAsia="Arial" w:hAnsi="Arial" w:cs="Arial"/>
          <w:b/>
        </w:rPr>
      </w:pPr>
      <w:r>
        <w:rPr>
          <w:rFonts w:ascii="Arial" w:eastAsia="Arial" w:hAnsi="Arial" w:cs="Arial"/>
          <w:b/>
        </w:rPr>
        <w:t xml:space="preserve">Friday, March 25, 2022 </w:t>
      </w:r>
    </w:p>
    <w:p w14:paraId="00000003" w14:textId="77777777" w:rsidR="003E7DB9" w:rsidRDefault="003E7DB9">
      <w:pPr>
        <w:jc w:val="center"/>
        <w:rPr>
          <w:rFonts w:ascii="Arial" w:eastAsia="Arial" w:hAnsi="Arial" w:cs="Arial"/>
          <w:b/>
        </w:rPr>
      </w:pPr>
    </w:p>
    <w:p w14:paraId="00000004" w14:textId="77777777" w:rsidR="003E7DB9" w:rsidRDefault="003E7DB9">
      <w:pPr>
        <w:jc w:val="center"/>
        <w:rPr>
          <w:rFonts w:ascii="Arial" w:eastAsia="Arial" w:hAnsi="Arial" w:cs="Arial"/>
          <w:b/>
        </w:rPr>
      </w:pPr>
    </w:p>
    <w:p w14:paraId="00000005" w14:textId="77777777" w:rsidR="003E7DB9" w:rsidRDefault="00000000">
      <w:pPr>
        <w:rPr>
          <w:rFonts w:ascii="Arial" w:eastAsia="Arial" w:hAnsi="Arial" w:cs="Arial"/>
        </w:rPr>
      </w:pPr>
      <w:r>
        <w:rPr>
          <w:rFonts w:ascii="Arial" w:eastAsia="Arial" w:hAnsi="Arial" w:cs="Arial"/>
        </w:rPr>
        <w:t>The meeting was held at the Hotel Madison/Shenandoah Valley Conference Center in Harrisonburg, Virginia.</w:t>
      </w:r>
    </w:p>
    <w:p w14:paraId="00000006" w14:textId="77777777" w:rsidR="003E7DB9" w:rsidRDefault="003E7DB9">
      <w:pPr>
        <w:rPr>
          <w:rFonts w:ascii="Arial" w:eastAsia="Arial" w:hAnsi="Arial" w:cs="Arial"/>
          <w:b/>
        </w:rPr>
      </w:pPr>
    </w:p>
    <w:p w14:paraId="00000007" w14:textId="77777777" w:rsidR="003E7DB9" w:rsidRDefault="00000000">
      <w:pPr>
        <w:rPr>
          <w:rFonts w:ascii="Arial" w:eastAsia="Arial" w:hAnsi="Arial" w:cs="Arial"/>
          <w:b/>
        </w:rPr>
      </w:pPr>
      <w:r>
        <w:rPr>
          <w:rFonts w:ascii="Arial" w:eastAsia="Arial" w:hAnsi="Arial" w:cs="Arial"/>
          <w:b/>
        </w:rPr>
        <w:t>Call To Order/Welcome</w:t>
      </w:r>
    </w:p>
    <w:p w14:paraId="00000008" w14:textId="77777777" w:rsidR="003E7DB9" w:rsidRDefault="00000000">
      <w:pPr>
        <w:rPr>
          <w:rFonts w:ascii="Arial" w:eastAsia="Arial" w:hAnsi="Arial" w:cs="Arial"/>
        </w:rPr>
      </w:pPr>
      <w:r>
        <w:rPr>
          <w:rFonts w:ascii="Arial" w:eastAsia="Arial" w:hAnsi="Arial" w:cs="Arial"/>
        </w:rPr>
        <w:t>The meeting was called to order at 1:01 p.m. by Co-President Suzanne Rothwell.</w:t>
      </w:r>
    </w:p>
    <w:p w14:paraId="00000009" w14:textId="77777777" w:rsidR="003E7DB9" w:rsidRDefault="003E7DB9">
      <w:pPr>
        <w:rPr>
          <w:rFonts w:ascii="Arial" w:eastAsia="Arial" w:hAnsi="Arial" w:cs="Arial"/>
          <w:b/>
        </w:rPr>
      </w:pPr>
    </w:p>
    <w:p w14:paraId="0000000A" w14:textId="77777777" w:rsidR="003E7DB9" w:rsidRDefault="00000000">
      <w:pPr>
        <w:rPr>
          <w:rFonts w:ascii="Arial" w:eastAsia="Arial" w:hAnsi="Arial" w:cs="Arial"/>
        </w:rPr>
      </w:pPr>
      <w:r>
        <w:rPr>
          <w:rFonts w:ascii="Arial" w:eastAsia="Arial" w:hAnsi="Arial" w:cs="Arial"/>
          <w:b/>
        </w:rPr>
        <w:t xml:space="preserve">Roll Call/Introductions </w:t>
      </w:r>
    </w:p>
    <w:p w14:paraId="0000000B" w14:textId="77777777" w:rsidR="003E7DB9" w:rsidRDefault="00000000">
      <w:pPr>
        <w:rPr>
          <w:rFonts w:ascii="Arial" w:eastAsia="Arial" w:hAnsi="Arial" w:cs="Arial"/>
          <w:b/>
        </w:rPr>
      </w:pPr>
      <w:r>
        <w:rPr>
          <w:rFonts w:ascii="Arial" w:eastAsia="Arial" w:hAnsi="Arial" w:cs="Arial"/>
        </w:rPr>
        <w:t xml:space="preserve">Recording Secretary Sherry Warren took roll. A list of board and non-board members in attendance is attached </w:t>
      </w:r>
      <w:r>
        <w:rPr>
          <w:rFonts w:ascii="Arial" w:eastAsia="Arial" w:hAnsi="Arial" w:cs="Arial"/>
          <w:b/>
        </w:rPr>
        <w:t>(Enclosure 1).</w:t>
      </w:r>
    </w:p>
    <w:p w14:paraId="0000000C" w14:textId="77777777" w:rsidR="003E7DB9" w:rsidRDefault="003E7DB9">
      <w:pPr>
        <w:pBdr>
          <w:top w:val="nil"/>
          <w:left w:val="nil"/>
          <w:bottom w:val="nil"/>
          <w:right w:val="nil"/>
          <w:between w:val="nil"/>
        </w:pBdr>
        <w:shd w:val="clear" w:color="auto" w:fill="FFFFFF"/>
        <w:rPr>
          <w:rFonts w:ascii="Arial" w:eastAsia="Arial" w:hAnsi="Arial" w:cs="Arial"/>
          <w:color w:val="000000"/>
        </w:rPr>
      </w:pPr>
    </w:p>
    <w:p w14:paraId="0000000D" w14:textId="77777777" w:rsidR="003E7DB9" w:rsidRDefault="00000000">
      <w:pPr>
        <w:shd w:val="clear" w:color="auto" w:fill="FFFFFF"/>
        <w:rPr>
          <w:rFonts w:ascii="Arial" w:eastAsia="Arial" w:hAnsi="Arial" w:cs="Arial"/>
        </w:rPr>
      </w:pPr>
      <w:r>
        <w:rPr>
          <w:rFonts w:ascii="Arial" w:eastAsia="Arial" w:hAnsi="Arial" w:cs="Arial"/>
          <w:b/>
        </w:rPr>
        <w:t>Secretary’s Report</w:t>
      </w: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0E" w14:textId="77777777" w:rsidR="003E7DB9" w:rsidRDefault="00000000">
      <w:pPr>
        <w:shd w:val="clear" w:color="auto" w:fill="FFFFFF"/>
        <w:rPr>
          <w:rFonts w:ascii="Arial" w:eastAsia="Arial" w:hAnsi="Arial" w:cs="Arial"/>
        </w:rPr>
      </w:pPr>
      <w:r>
        <w:rPr>
          <w:rFonts w:ascii="Arial" w:eastAsia="Arial" w:hAnsi="Arial" w:cs="Arial"/>
        </w:rPr>
        <w:t xml:space="preserve">The minutes of the January 11, 2022, Board of Directors’ meeting were distributed electronically by Warren </w:t>
      </w:r>
      <w:r>
        <w:rPr>
          <w:rFonts w:ascii="Arial" w:eastAsia="Arial" w:hAnsi="Arial" w:cs="Arial"/>
          <w:b/>
        </w:rPr>
        <w:t xml:space="preserve">(Enclosure 2); </w:t>
      </w:r>
      <w:r>
        <w:rPr>
          <w:rFonts w:ascii="Arial" w:eastAsia="Arial" w:hAnsi="Arial" w:cs="Arial"/>
        </w:rPr>
        <w:t>the minutes were approved as distributed.</w:t>
      </w:r>
    </w:p>
    <w:p w14:paraId="0000000F" w14:textId="77777777" w:rsidR="003E7DB9" w:rsidRDefault="003E7DB9">
      <w:pPr>
        <w:rPr>
          <w:rFonts w:ascii="Arial" w:eastAsia="Arial" w:hAnsi="Arial" w:cs="Arial"/>
        </w:rPr>
      </w:pPr>
    </w:p>
    <w:p w14:paraId="00000010" w14:textId="77777777" w:rsidR="003E7DB9" w:rsidRDefault="00000000">
      <w:pPr>
        <w:rPr>
          <w:rFonts w:ascii="Arial" w:eastAsia="Arial" w:hAnsi="Arial" w:cs="Arial"/>
        </w:rPr>
      </w:pPr>
      <w:r>
        <w:rPr>
          <w:rFonts w:ascii="Arial" w:eastAsia="Arial" w:hAnsi="Arial" w:cs="Arial"/>
        </w:rPr>
        <w:t xml:space="preserve">The minutes of the January 26, 2022, </w:t>
      </w:r>
      <w:proofErr w:type="gramStart"/>
      <w:r>
        <w:rPr>
          <w:rFonts w:ascii="Arial" w:eastAsia="Arial" w:hAnsi="Arial" w:cs="Arial"/>
        </w:rPr>
        <w:t>special  Board</w:t>
      </w:r>
      <w:proofErr w:type="gramEnd"/>
      <w:r>
        <w:rPr>
          <w:rFonts w:ascii="Arial" w:eastAsia="Arial" w:hAnsi="Arial" w:cs="Arial"/>
        </w:rPr>
        <w:t xml:space="preserve"> of Directors meeting were distributed electronically by Warren </w:t>
      </w:r>
      <w:r>
        <w:rPr>
          <w:rFonts w:ascii="Arial" w:eastAsia="Arial" w:hAnsi="Arial" w:cs="Arial"/>
          <w:b/>
        </w:rPr>
        <w:t>(Enclosure 3);</w:t>
      </w:r>
      <w:r>
        <w:rPr>
          <w:rFonts w:ascii="Arial" w:eastAsia="Arial" w:hAnsi="Arial" w:cs="Arial"/>
        </w:rPr>
        <w:t xml:space="preserve"> the minutes were approved as distributed.</w:t>
      </w:r>
    </w:p>
    <w:p w14:paraId="00000011" w14:textId="77777777" w:rsidR="003E7DB9" w:rsidRDefault="00000000">
      <w:pPr>
        <w:rPr>
          <w:rFonts w:ascii="Arial" w:eastAsia="Arial" w:hAnsi="Arial" w:cs="Arial"/>
        </w:rPr>
      </w:pPr>
      <w:r>
        <w:rPr>
          <w:rFonts w:ascii="Arial" w:eastAsia="Arial" w:hAnsi="Arial" w:cs="Arial"/>
        </w:rPr>
        <w:tab/>
      </w:r>
      <w:r>
        <w:rPr>
          <w:rFonts w:ascii="Arial" w:eastAsia="Arial" w:hAnsi="Arial" w:cs="Arial"/>
        </w:rPr>
        <w:tab/>
      </w:r>
    </w:p>
    <w:p w14:paraId="00000012" w14:textId="77777777" w:rsidR="003E7DB9" w:rsidRDefault="00000000">
      <w:pPr>
        <w:shd w:val="clear" w:color="auto" w:fill="FFFFFF"/>
        <w:rPr>
          <w:rFonts w:ascii="Arial" w:eastAsia="Arial" w:hAnsi="Arial" w:cs="Arial"/>
        </w:rPr>
      </w:pPr>
      <w:r>
        <w:rPr>
          <w:rFonts w:ascii="Arial" w:eastAsia="Arial" w:hAnsi="Arial" w:cs="Arial"/>
          <w:b/>
        </w:rPr>
        <w:t>Co-Presidents’ Report</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14:paraId="00000013" w14:textId="77777777" w:rsidR="003E7DB9" w:rsidRDefault="00000000">
      <w:pPr>
        <w:rPr>
          <w:rFonts w:ascii="Arial" w:eastAsia="Arial" w:hAnsi="Arial" w:cs="Arial"/>
          <w:highlight w:val="yellow"/>
        </w:rPr>
      </w:pPr>
      <w:r>
        <w:rPr>
          <w:rFonts w:ascii="Arial" w:eastAsia="Arial" w:hAnsi="Arial" w:cs="Arial"/>
        </w:rPr>
        <w:t xml:space="preserve">Co-Presidents Rothwell and Leslie </w:t>
      </w:r>
      <w:proofErr w:type="spellStart"/>
      <w:r>
        <w:rPr>
          <w:rFonts w:ascii="Arial" w:eastAsia="Arial" w:hAnsi="Arial" w:cs="Arial"/>
        </w:rPr>
        <w:t>Tourigny</w:t>
      </w:r>
      <w:proofErr w:type="spellEnd"/>
      <w:r>
        <w:rPr>
          <w:rFonts w:ascii="Arial" w:eastAsia="Arial" w:hAnsi="Arial" w:cs="Arial"/>
        </w:rPr>
        <w:t xml:space="preserve"> distributed a report electronically prior to the meeting </w:t>
      </w:r>
      <w:r>
        <w:rPr>
          <w:rFonts w:ascii="Arial" w:eastAsia="Arial" w:hAnsi="Arial" w:cs="Arial"/>
          <w:b/>
        </w:rPr>
        <w:t xml:space="preserve">(Enclosure 4). </w:t>
      </w:r>
      <w:r>
        <w:rPr>
          <w:rFonts w:ascii="Arial" w:eastAsia="Arial" w:hAnsi="Arial" w:cs="Arial"/>
          <w:color w:val="000000"/>
        </w:rPr>
        <w:t>Cheryl Spohnholtz, Vice Presid</w:t>
      </w:r>
      <w:r>
        <w:rPr>
          <w:rFonts w:ascii="Arial" w:eastAsia="Arial" w:hAnsi="Arial" w:cs="Arial"/>
        </w:rPr>
        <w:t xml:space="preserve">ent for Membership, and </w:t>
      </w:r>
      <w:r>
        <w:rPr>
          <w:rFonts w:ascii="Arial" w:eastAsia="Arial" w:hAnsi="Arial" w:cs="Arial"/>
          <w:color w:val="000000"/>
        </w:rPr>
        <w:t xml:space="preserve">Cyndi Shanahan, Diversity, </w:t>
      </w:r>
      <w:r>
        <w:rPr>
          <w:rFonts w:ascii="Arial" w:eastAsia="Arial" w:hAnsi="Arial" w:cs="Arial"/>
        </w:rPr>
        <w:t>Equity and Inclusion Chair,</w:t>
      </w:r>
      <w:r>
        <w:rPr>
          <w:rFonts w:ascii="Arial" w:eastAsia="Arial" w:hAnsi="Arial" w:cs="Arial"/>
          <w:color w:val="000000"/>
        </w:rPr>
        <w:t xml:space="preserve"> were appointed as </w:t>
      </w:r>
      <w:r>
        <w:rPr>
          <w:rFonts w:ascii="Arial" w:eastAsia="Arial" w:hAnsi="Arial" w:cs="Arial"/>
        </w:rPr>
        <w:t xml:space="preserve">the Reading Committee for the March, 2022 minutes. </w:t>
      </w:r>
      <w:proofErr w:type="spellStart"/>
      <w:r>
        <w:rPr>
          <w:rFonts w:ascii="Arial" w:eastAsia="Arial" w:hAnsi="Arial" w:cs="Arial"/>
        </w:rPr>
        <w:t>Tourigny</w:t>
      </w:r>
      <w:proofErr w:type="spellEnd"/>
      <w:r>
        <w:rPr>
          <w:rFonts w:ascii="Arial" w:eastAsia="Arial" w:hAnsi="Arial" w:cs="Arial"/>
        </w:rPr>
        <w:t xml:space="preserve"> expanded on one item in the report regarding supporting a bill in the General Assembly that would permit electronic meetings in certain non-emergency situations. The Co-Presidents contacted the Virginia Freedom of Information Advisory Council and two Senators requesting support of the bill; the bill passed the House and Senate.</w:t>
      </w:r>
    </w:p>
    <w:p w14:paraId="00000014" w14:textId="77777777" w:rsidR="003E7DB9" w:rsidRDefault="00000000">
      <w:pPr>
        <w:rPr>
          <w:rFonts w:ascii="Arial" w:eastAsia="Arial" w:hAnsi="Arial" w:cs="Arial"/>
        </w:rPr>
      </w:pPr>
      <w:r>
        <w:rPr>
          <w:rFonts w:ascii="Arial" w:eastAsia="Arial" w:hAnsi="Arial" w:cs="Arial"/>
          <w:color w:val="000000"/>
        </w:rPr>
        <w:tab/>
      </w:r>
    </w:p>
    <w:p w14:paraId="00000015" w14:textId="77777777" w:rsidR="003E7DB9" w:rsidRDefault="00000000">
      <w:pPr>
        <w:shd w:val="clear" w:color="auto" w:fill="FFFFFF"/>
        <w:rPr>
          <w:rFonts w:ascii="Arial" w:eastAsia="Arial" w:hAnsi="Arial" w:cs="Arial"/>
        </w:rPr>
      </w:pPr>
      <w:r>
        <w:rPr>
          <w:rFonts w:ascii="Arial" w:eastAsia="Arial" w:hAnsi="Arial" w:cs="Arial"/>
          <w:b/>
        </w:rPr>
        <w:t xml:space="preserve">2022 State Conference Part 1  </w:t>
      </w:r>
      <w:r>
        <w:rPr>
          <w:rFonts w:ascii="Arial" w:eastAsia="Arial" w:hAnsi="Arial" w:cs="Arial"/>
        </w:rPr>
        <w:t xml:space="preserve">   </w:t>
      </w:r>
      <w:r>
        <w:rPr>
          <w:rFonts w:ascii="Arial" w:eastAsia="Arial" w:hAnsi="Arial" w:cs="Arial"/>
        </w:rPr>
        <w:tab/>
      </w:r>
    </w:p>
    <w:p w14:paraId="00000016" w14:textId="77777777" w:rsidR="003E7DB9" w:rsidRDefault="00000000">
      <w:pPr>
        <w:shd w:val="clear" w:color="auto" w:fill="FFFFFF"/>
        <w:rPr>
          <w:rFonts w:ascii="Arial" w:eastAsia="Arial" w:hAnsi="Arial" w:cs="Arial"/>
        </w:rPr>
      </w:pPr>
      <w:r>
        <w:rPr>
          <w:rFonts w:ascii="Arial" w:eastAsia="Arial" w:hAnsi="Arial" w:cs="Arial"/>
        </w:rPr>
        <w:t>Darlene Baugh, Conference Treasurer, announced that ninety-two people registered for the conference and $2,018 was received in registration fees. Advertising in the program book brought in over $1,600. There is a current balance in the conference bank account of $6,527.99, prior to paying expenses.</w:t>
      </w:r>
    </w:p>
    <w:p w14:paraId="00000017" w14:textId="77777777" w:rsidR="003E7DB9" w:rsidRDefault="003E7DB9">
      <w:pPr>
        <w:shd w:val="clear" w:color="auto" w:fill="FFFFFF"/>
        <w:rPr>
          <w:rFonts w:ascii="Arial" w:eastAsia="Arial" w:hAnsi="Arial" w:cs="Arial"/>
        </w:rPr>
      </w:pPr>
    </w:p>
    <w:p w14:paraId="00000018" w14:textId="77777777" w:rsidR="003E7DB9" w:rsidRDefault="00000000">
      <w:pPr>
        <w:shd w:val="clear" w:color="auto" w:fill="FFFFFF"/>
        <w:rPr>
          <w:rFonts w:ascii="Arial" w:eastAsia="Arial" w:hAnsi="Arial" w:cs="Arial"/>
        </w:rPr>
      </w:pPr>
      <w:r>
        <w:rPr>
          <w:rFonts w:ascii="Arial" w:eastAsia="Arial" w:hAnsi="Arial" w:cs="Arial"/>
        </w:rPr>
        <w:t>Nadine James, Vice President for Program, and Sylvia Rogers, Conference Chair, thanked board members for their support during the conference planning process and provided a short overview of the conference.</w:t>
      </w:r>
    </w:p>
    <w:p w14:paraId="00000019" w14:textId="77777777" w:rsidR="003E7DB9" w:rsidRDefault="003E7DB9">
      <w:pPr>
        <w:shd w:val="clear" w:color="auto" w:fill="FFFFFF"/>
        <w:rPr>
          <w:rFonts w:ascii="Arial" w:eastAsia="Arial" w:hAnsi="Arial" w:cs="Arial"/>
          <w:b/>
        </w:rPr>
      </w:pPr>
    </w:p>
    <w:p w14:paraId="0000001A" w14:textId="77777777" w:rsidR="003E7DB9" w:rsidRDefault="00000000">
      <w:pPr>
        <w:shd w:val="clear" w:color="auto" w:fill="FFFFFF"/>
        <w:rPr>
          <w:rFonts w:ascii="Arial" w:eastAsia="Arial" w:hAnsi="Arial" w:cs="Arial"/>
        </w:rPr>
      </w:pPr>
      <w:r>
        <w:rPr>
          <w:rFonts w:ascii="Arial" w:eastAsia="Arial" w:hAnsi="Arial" w:cs="Arial"/>
          <w:b/>
        </w:rPr>
        <w:t>Branch liaison reports</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p>
    <w:p w14:paraId="0000001B" w14:textId="77777777" w:rsidR="003E7DB9" w:rsidRDefault="00000000">
      <w:pPr>
        <w:shd w:val="clear" w:color="auto" w:fill="FFFFFF"/>
        <w:rPr>
          <w:rFonts w:ascii="Arial" w:eastAsia="Arial" w:hAnsi="Arial" w:cs="Arial"/>
          <w:b/>
          <w:highlight w:val="white"/>
        </w:rPr>
      </w:pPr>
      <w:r>
        <w:rPr>
          <w:rFonts w:ascii="Arial" w:eastAsia="Arial" w:hAnsi="Arial" w:cs="Arial"/>
        </w:rPr>
        <w:t xml:space="preserve">Liaison Reports were distributed by board members electronically prior to the meeting </w:t>
      </w:r>
      <w:r>
        <w:rPr>
          <w:rFonts w:ascii="Arial" w:eastAsia="Arial" w:hAnsi="Arial" w:cs="Arial"/>
          <w:b/>
        </w:rPr>
        <w:t xml:space="preserve">(Enclosure 5), </w:t>
      </w:r>
      <w:r>
        <w:rPr>
          <w:rFonts w:ascii="Arial" w:eastAsia="Arial" w:hAnsi="Arial" w:cs="Arial"/>
        </w:rPr>
        <w:t>and Vice President for Membership Cheryl Spohnholtz distributed a summary of Liaison Reports</w:t>
      </w:r>
      <w:r>
        <w:rPr>
          <w:rFonts w:ascii="Arial" w:eastAsia="Arial" w:hAnsi="Arial" w:cs="Arial"/>
          <w:b/>
        </w:rPr>
        <w:t xml:space="preserve"> (Enclosure 6)</w:t>
      </w:r>
      <w:r>
        <w:rPr>
          <w:rFonts w:ascii="Arial" w:eastAsia="Arial" w:hAnsi="Arial" w:cs="Arial"/>
        </w:rPr>
        <w:t>. Suffolk Branch has struggled with filling leadership positions, maintaining membership numbers, and fundraising. Spohnholtz, in conjunction with Suffolk Branch President Denise Murden and Board Liaison Tammie Mullins-Rice, polled Suffolk branch members regarding the future of their branch. The branch members are interested in merging with the Portsmouth Branch; Murden will pursue the process for merging branches with support from Spohnholtz and Mullins-Rice.</w:t>
      </w:r>
    </w:p>
    <w:p w14:paraId="0000001C" w14:textId="77777777" w:rsidR="003E7DB9" w:rsidRDefault="003E7DB9">
      <w:pPr>
        <w:rPr>
          <w:rFonts w:ascii="Arial" w:eastAsia="Arial" w:hAnsi="Arial" w:cs="Arial"/>
          <w:b/>
          <w:highlight w:val="white"/>
        </w:rPr>
      </w:pPr>
    </w:p>
    <w:p w14:paraId="0000001D" w14:textId="77777777" w:rsidR="003E7DB9" w:rsidRDefault="00000000">
      <w:pPr>
        <w:rPr>
          <w:rFonts w:ascii="Arial" w:eastAsia="Arial" w:hAnsi="Arial" w:cs="Arial"/>
          <w:b/>
          <w:highlight w:val="white"/>
        </w:rPr>
      </w:pPr>
      <w:r>
        <w:rPr>
          <w:rFonts w:ascii="Arial" w:eastAsia="Arial" w:hAnsi="Arial" w:cs="Arial"/>
          <w:b/>
          <w:highlight w:val="white"/>
        </w:rPr>
        <w:t xml:space="preserve">Mini-Grant Program </w:t>
      </w:r>
      <w:r>
        <w:rPr>
          <w:rFonts w:ascii="Arial" w:eastAsia="Arial" w:hAnsi="Arial" w:cs="Arial"/>
          <w:b/>
          <w:highlight w:val="white"/>
        </w:rPr>
        <w:tab/>
      </w:r>
    </w:p>
    <w:p w14:paraId="0000001E" w14:textId="77777777" w:rsidR="003E7DB9" w:rsidRDefault="00000000">
      <w:pPr>
        <w:rPr>
          <w:rFonts w:ascii="Arial" w:eastAsia="Arial" w:hAnsi="Arial" w:cs="Arial"/>
          <w:highlight w:val="white"/>
        </w:rPr>
      </w:pPr>
      <w:r>
        <w:rPr>
          <w:rFonts w:ascii="Arial" w:eastAsia="Arial" w:hAnsi="Arial" w:cs="Arial"/>
          <w:highlight w:val="white"/>
        </w:rPr>
        <w:lastRenderedPageBreak/>
        <w:t xml:space="preserve">Co-Vice Presidents for Public Policy Susan Burk and Denise Murden distributed a report electronically prior to the meeting </w:t>
      </w:r>
      <w:r>
        <w:rPr>
          <w:rFonts w:ascii="Arial" w:eastAsia="Arial" w:hAnsi="Arial" w:cs="Arial"/>
          <w:b/>
          <w:highlight w:val="white"/>
        </w:rPr>
        <w:t>(Enclosure 7)</w:t>
      </w:r>
      <w:r>
        <w:rPr>
          <w:rFonts w:ascii="Arial" w:eastAsia="Arial" w:hAnsi="Arial" w:cs="Arial"/>
          <w:highlight w:val="white"/>
        </w:rPr>
        <w:t xml:space="preserve">. Murden has designed a tool for evaluating the effectiveness of projects funded by the mini-grants.  </w:t>
      </w:r>
    </w:p>
    <w:p w14:paraId="0000001F" w14:textId="77777777" w:rsidR="003E7DB9" w:rsidRDefault="00000000">
      <w:pPr>
        <w:rPr>
          <w:rFonts w:ascii="Arial" w:eastAsia="Arial" w:hAnsi="Arial" w:cs="Arial"/>
          <w:highlight w:val="white"/>
        </w:rPr>
      </w:pPr>
      <w:r>
        <w:rPr>
          <w:rFonts w:ascii="Arial" w:eastAsia="Arial" w:hAnsi="Arial" w:cs="Arial"/>
          <w:b/>
          <w:highlight w:val="white"/>
        </w:rPr>
        <w:t>MOTION 1: “</w:t>
      </w:r>
      <w:r>
        <w:rPr>
          <w:rFonts w:ascii="Arial" w:eastAsia="Arial" w:hAnsi="Arial" w:cs="Arial"/>
          <w:highlight w:val="white"/>
        </w:rPr>
        <w:t xml:space="preserve">to approve $2000 for the 2022-23 mini-grant program”; the motion carried. </w:t>
      </w:r>
    </w:p>
    <w:p w14:paraId="00000020" w14:textId="77777777" w:rsidR="003E7DB9" w:rsidRDefault="003E7DB9">
      <w:pPr>
        <w:rPr>
          <w:rFonts w:ascii="Arial" w:eastAsia="Arial" w:hAnsi="Arial" w:cs="Arial"/>
          <w:highlight w:val="white"/>
        </w:rPr>
      </w:pPr>
    </w:p>
    <w:p w14:paraId="00000021" w14:textId="77777777" w:rsidR="003E7DB9" w:rsidRDefault="00000000">
      <w:pPr>
        <w:rPr>
          <w:rFonts w:ascii="Arial" w:eastAsia="Arial" w:hAnsi="Arial" w:cs="Arial"/>
          <w:highlight w:val="white"/>
        </w:rPr>
      </w:pPr>
      <w:r>
        <w:rPr>
          <w:rFonts w:ascii="Arial" w:eastAsia="Arial" w:hAnsi="Arial" w:cs="Arial"/>
          <w:b/>
        </w:rPr>
        <w:t xml:space="preserve">Board member reports  </w:t>
      </w:r>
    </w:p>
    <w:p w14:paraId="00000022"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b/>
          <w:color w:val="000000"/>
        </w:rPr>
        <w:t>Finance</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23"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color w:val="000000"/>
        </w:rPr>
        <w:t>Vice President for Finance Marsha Melkonian distributed a report electronically prior to the meeting</w:t>
      </w:r>
      <w:r>
        <w:rPr>
          <w:rFonts w:ascii="Arial" w:eastAsia="Arial" w:hAnsi="Arial" w:cs="Arial"/>
        </w:rPr>
        <w:t xml:space="preserve">, including the FY 2022 Budget Report and an Itemized Finance Report for the fiscal year </w:t>
      </w:r>
      <w:r>
        <w:rPr>
          <w:rFonts w:ascii="Arial" w:eastAsia="Arial" w:hAnsi="Arial" w:cs="Arial"/>
          <w:b/>
          <w:color w:val="000000"/>
        </w:rPr>
        <w:t>(Enclosure 8)</w:t>
      </w:r>
      <w:r>
        <w:rPr>
          <w:rFonts w:ascii="Arial" w:eastAsia="Arial" w:hAnsi="Arial" w:cs="Arial"/>
          <w:color w:val="000000"/>
        </w:rPr>
        <w:t>.</w:t>
      </w:r>
      <w:r>
        <w:rPr>
          <w:rFonts w:ascii="Arial" w:eastAsia="Arial" w:hAnsi="Arial" w:cs="Arial"/>
        </w:rPr>
        <w:t xml:space="preserve"> Board members are to send budget proposals for the FY2023 budget to Melkonian by June 1, 2022.  Rothwell discussed that the state donation to NCCWSL must be made as soon as possible and that the budget for $2,000 would cover 12 student scholarships.</w:t>
      </w:r>
    </w:p>
    <w:p w14:paraId="00000024" w14:textId="77777777" w:rsidR="003E7DB9" w:rsidRDefault="003E7DB9">
      <w:pPr>
        <w:pBdr>
          <w:top w:val="nil"/>
          <w:left w:val="nil"/>
          <w:bottom w:val="nil"/>
          <w:right w:val="nil"/>
          <w:between w:val="nil"/>
        </w:pBdr>
        <w:rPr>
          <w:rFonts w:ascii="Arial" w:eastAsia="Arial" w:hAnsi="Arial" w:cs="Arial"/>
        </w:rPr>
      </w:pPr>
    </w:p>
    <w:p w14:paraId="00000025"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Membership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26"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color w:val="000000"/>
        </w:rPr>
        <w:t>Spohnholtz</w:t>
      </w:r>
      <w:r>
        <w:rPr>
          <w:rFonts w:ascii="Arial" w:eastAsia="Arial" w:hAnsi="Arial" w:cs="Arial"/>
        </w:rPr>
        <w:t xml:space="preserve"> distributed a report electronically prior to the meeting </w:t>
      </w:r>
      <w:r>
        <w:rPr>
          <w:rFonts w:ascii="Arial" w:eastAsia="Arial" w:hAnsi="Arial" w:cs="Arial"/>
          <w:b/>
        </w:rPr>
        <w:t>(Enclosure 9)</w:t>
      </w:r>
      <w:r>
        <w:rPr>
          <w:rFonts w:ascii="Arial" w:eastAsia="Arial" w:hAnsi="Arial" w:cs="Arial"/>
        </w:rPr>
        <w:t>. A highlight was that Smith Mountain Branch had 17 new members.</w:t>
      </w:r>
    </w:p>
    <w:p w14:paraId="00000027"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Spohnholtz moved:</w:t>
      </w:r>
    </w:p>
    <w:p w14:paraId="00000028"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b/>
        </w:rPr>
        <w:t xml:space="preserve">MOTION 2: </w:t>
      </w:r>
      <w:r>
        <w:rPr>
          <w:rFonts w:ascii="Arial" w:eastAsia="Arial" w:hAnsi="Arial" w:cs="Arial"/>
        </w:rPr>
        <w:t xml:space="preserve">“that we add $50 to my membership budget for retention incentives”; the motion carried. The membership budget line was increased to $500. $50 will be sent to each branch with 100% membership retention in 2021-22. </w:t>
      </w:r>
    </w:p>
    <w:p w14:paraId="00000029" w14:textId="77777777" w:rsidR="003E7DB9" w:rsidRDefault="003E7DB9">
      <w:pPr>
        <w:pBdr>
          <w:top w:val="nil"/>
          <w:left w:val="nil"/>
          <w:bottom w:val="nil"/>
          <w:right w:val="nil"/>
          <w:between w:val="nil"/>
        </w:pBdr>
        <w:rPr>
          <w:rFonts w:ascii="Arial" w:eastAsia="Arial" w:hAnsi="Arial" w:cs="Arial"/>
        </w:rPr>
      </w:pPr>
    </w:p>
    <w:p w14:paraId="0000002A"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Communications</w:t>
      </w:r>
      <w:r>
        <w:rPr>
          <w:rFonts w:ascii="Arial" w:eastAsia="Arial" w:hAnsi="Arial" w:cs="Arial"/>
          <w:color w:val="000000"/>
        </w:rPr>
        <w:t xml:space="preserve">  </w:t>
      </w:r>
      <w:r>
        <w:rPr>
          <w:rFonts w:ascii="Arial" w:eastAsia="Arial" w:hAnsi="Arial" w:cs="Arial"/>
          <w:color w:val="000000"/>
        </w:rPr>
        <w:tab/>
      </w:r>
    </w:p>
    <w:p w14:paraId="0000002B"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 xml:space="preserve">Vice President for Communications Patsy </w:t>
      </w:r>
      <w:r>
        <w:rPr>
          <w:rFonts w:ascii="Arial" w:eastAsia="Arial" w:hAnsi="Arial" w:cs="Arial"/>
          <w:color w:val="000000"/>
        </w:rPr>
        <w:t>Quick</w:t>
      </w:r>
      <w:r>
        <w:rPr>
          <w:rFonts w:ascii="Arial" w:eastAsia="Arial" w:hAnsi="Arial" w:cs="Arial"/>
        </w:rPr>
        <w:t xml:space="preserve"> distributed a report electronically prior to the meeting </w:t>
      </w:r>
      <w:r>
        <w:rPr>
          <w:rFonts w:ascii="Arial" w:eastAsia="Arial" w:hAnsi="Arial" w:cs="Arial"/>
          <w:b/>
        </w:rPr>
        <w:t xml:space="preserve">(Enclosure 10). </w:t>
      </w:r>
      <w:r>
        <w:rPr>
          <w:rFonts w:ascii="Arial" w:eastAsia="Arial" w:hAnsi="Arial" w:cs="Arial"/>
        </w:rPr>
        <w:t>She advised that she anticipated soon posting speaker videos and PowerPoint presentations from the Conference to the state website.</w:t>
      </w:r>
    </w:p>
    <w:p w14:paraId="0000002C" w14:textId="77777777" w:rsidR="003E7DB9" w:rsidRDefault="003E7DB9">
      <w:pPr>
        <w:pBdr>
          <w:top w:val="nil"/>
          <w:left w:val="nil"/>
          <w:bottom w:val="nil"/>
          <w:right w:val="nil"/>
          <w:between w:val="nil"/>
        </w:pBdr>
        <w:rPr>
          <w:rFonts w:ascii="Arial" w:eastAsia="Arial" w:hAnsi="Arial" w:cs="Arial"/>
        </w:rPr>
      </w:pPr>
    </w:p>
    <w:p w14:paraId="0000002D"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Diversity, Equity and Inclusion</w:t>
      </w:r>
      <w:r>
        <w:rPr>
          <w:rFonts w:ascii="Arial" w:eastAsia="Arial" w:hAnsi="Arial" w:cs="Arial"/>
          <w:color w:val="000000"/>
        </w:rPr>
        <w:t xml:space="preserve">           </w:t>
      </w:r>
    </w:p>
    <w:p w14:paraId="0000002E"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Shanahan </w:t>
      </w:r>
      <w:r>
        <w:rPr>
          <w:rFonts w:ascii="Arial" w:eastAsia="Arial" w:hAnsi="Arial" w:cs="Arial"/>
        </w:rPr>
        <w:t xml:space="preserve">distributed a report electronically prior to the meeting </w:t>
      </w:r>
      <w:r>
        <w:rPr>
          <w:rFonts w:ascii="Arial" w:eastAsia="Arial" w:hAnsi="Arial" w:cs="Arial"/>
          <w:b/>
        </w:rPr>
        <w:t xml:space="preserve">(Enclosure 11). </w:t>
      </w:r>
    </w:p>
    <w:p w14:paraId="0000002F" w14:textId="77777777" w:rsidR="003E7DB9" w:rsidRDefault="003E7DB9">
      <w:pPr>
        <w:pBdr>
          <w:top w:val="nil"/>
          <w:left w:val="nil"/>
          <w:bottom w:val="nil"/>
          <w:right w:val="nil"/>
          <w:between w:val="nil"/>
        </w:pBdr>
        <w:rPr>
          <w:rFonts w:ascii="Arial" w:eastAsia="Arial" w:hAnsi="Arial" w:cs="Arial"/>
        </w:rPr>
      </w:pPr>
    </w:p>
    <w:p w14:paraId="00000030"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District Reps</w:t>
      </w:r>
      <w:r>
        <w:rPr>
          <w:rFonts w:ascii="Arial" w:eastAsia="Arial" w:hAnsi="Arial" w:cs="Arial"/>
          <w:color w:val="000000"/>
        </w:rPr>
        <w:t xml:space="preserve">    </w:t>
      </w:r>
    </w:p>
    <w:p w14:paraId="00000031"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rPr>
        <w:t xml:space="preserve">Reports were distributed electronically by the District Representatives (Anita </w:t>
      </w:r>
      <w:proofErr w:type="spellStart"/>
      <w:r>
        <w:rPr>
          <w:rFonts w:ascii="Arial" w:eastAsia="Arial" w:hAnsi="Arial" w:cs="Arial"/>
        </w:rPr>
        <w:t>Aymer</w:t>
      </w:r>
      <w:proofErr w:type="spellEnd"/>
      <w:r>
        <w:rPr>
          <w:rFonts w:ascii="Arial" w:eastAsia="Arial" w:hAnsi="Arial" w:cs="Arial"/>
        </w:rPr>
        <w:t xml:space="preserve">, Southwest District; Sara Anderson and Sandy Lawrence, Northern District; Tammie Mullins-Rice, Southeast District; and Sylvia Rogers, Northwest District) prior to the meeting </w:t>
      </w:r>
      <w:r>
        <w:rPr>
          <w:rFonts w:ascii="Arial" w:eastAsia="Arial" w:hAnsi="Arial" w:cs="Arial"/>
          <w:b/>
        </w:rPr>
        <w:t>(Enclosure 12)</w:t>
      </w:r>
      <w:r>
        <w:rPr>
          <w:rFonts w:ascii="Arial" w:eastAsia="Arial" w:hAnsi="Arial" w:cs="Arial"/>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32" w14:textId="77777777" w:rsidR="003E7DB9" w:rsidRDefault="003E7DB9">
      <w:pPr>
        <w:pBdr>
          <w:top w:val="nil"/>
          <w:left w:val="nil"/>
          <w:bottom w:val="nil"/>
          <w:right w:val="nil"/>
          <w:between w:val="nil"/>
        </w:pBdr>
        <w:rPr>
          <w:rFonts w:ascii="Arial" w:eastAsia="Arial" w:hAnsi="Arial" w:cs="Arial"/>
          <w:color w:val="000000"/>
        </w:rPr>
      </w:pPr>
    </w:p>
    <w:p w14:paraId="00000033"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Public Policy</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34"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color w:val="000000"/>
        </w:rPr>
        <w:t>Burk</w:t>
      </w:r>
      <w:r>
        <w:rPr>
          <w:rFonts w:ascii="Arial" w:eastAsia="Arial" w:hAnsi="Arial" w:cs="Arial"/>
        </w:rPr>
        <w:t xml:space="preserve"> and </w:t>
      </w:r>
      <w:r>
        <w:rPr>
          <w:rFonts w:ascii="Arial" w:eastAsia="Arial" w:hAnsi="Arial" w:cs="Arial"/>
          <w:color w:val="000000"/>
        </w:rPr>
        <w:t>Murden</w:t>
      </w:r>
      <w:r>
        <w:rPr>
          <w:rFonts w:ascii="Arial" w:eastAsia="Arial" w:hAnsi="Arial" w:cs="Arial"/>
        </w:rPr>
        <w:t xml:space="preserve"> distributed a report electronically prior to the meeting </w:t>
      </w:r>
      <w:r>
        <w:rPr>
          <w:rFonts w:ascii="Arial" w:eastAsia="Arial" w:hAnsi="Arial" w:cs="Arial"/>
          <w:b/>
        </w:rPr>
        <w:t>(Enclosure 13)</w:t>
      </w:r>
      <w:r>
        <w:rPr>
          <w:rFonts w:ascii="Arial" w:eastAsia="Arial" w:hAnsi="Arial" w:cs="Arial"/>
        </w:rPr>
        <w:t xml:space="preserve">. There will be a Public Policy Zoom meeting on March 30, 2022. Murden will pursue a possible relationship with the Virginia Chamber of Commerce, since </w:t>
      </w:r>
      <w:proofErr w:type="gramStart"/>
      <w:r>
        <w:rPr>
          <w:rFonts w:ascii="Arial" w:eastAsia="Arial" w:hAnsi="Arial" w:cs="Arial"/>
        </w:rPr>
        <w:t>some  of</w:t>
      </w:r>
      <w:proofErr w:type="gramEnd"/>
      <w:r>
        <w:rPr>
          <w:rFonts w:ascii="Arial" w:eastAsia="Arial" w:hAnsi="Arial" w:cs="Arial"/>
        </w:rPr>
        <w:t xml:space="preserve"> the priorities of the businesses in that organization are aligned with AAUW public policy priorities. </w:t>
      </w:r>
    </w:p>
    <w:p w14:paraId="00000035" w14:textId="77777777" w:rsidR="003E7DB9" w:rsidRDefault="003E7DB9">
      <w:pPr>
        <w:pBdr>
          <w:top w:val="nil"/>
          <w:left w:val="nil"/>
          <w:bottom w:val="nil"/>
          <w:right w:val="nil"/>
          <w:between w:val="nil"/>
        </w:pBdr>
        <w:rPr>
          <w:rFonts w:ascii="Arial" w:eastAsia="Arial" w:hAnsi="Arial" w:cs="Arial"/>
        </w:rPr>
      </w:pPr>
    </w:p>
    <w:p w14:paraId="00000036"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Bylaws &amp; Resolutions</w:t>
      </w:r>
      <w:r>
        <w:rPr>
          <w:rFonts w:ascii="Arial" w:eastAsia="Arial" w:hAnsi="Arial" w:cs="Arial"/>
          <w:color w:val="000000"/>
        </w:rPr>
        <w:t xml:space="preserve"> </w:t>
      </w:r>
      <w:r>
        <w:rPr>
          <w:rFonts w:ascii="Arial" w:eastAsia="Arial" w:hAnsi="Arial" w:cs="Arial"/>
          <w:color w:val="000000"/>
        </w:rPr>
        <w:tab/>
      </w:r>
    </w:p>
    <w:p w14:paraId="00000037"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 xml:space="preserve">Bylaws and Resolutions Chair Carol </w:t>
      </w:r>
      <w:r>
        <w:rPr>
          <w:rFonts w:ascii="Arial" w:eastAsia="Arial" w:hAnsi="Arial" w:cs="Arial"/>
          <w:color w:val="000000"/>
        </w:rPr>
        <w:t xml:space="preserve">Dabbs </w:t>
      </w:r>
      <w:r>
        <w:rPr>
          <w:rFonts w:ascii="Arial" w:eastAsia="Arial" w:hAnsi="Arial" w:cs="Arial"/>
        </w:rPr>
        <w:t xml:space="preserve">distributed a report electronically prior to the meeting </w:t>
      </w:r>
      <w:r>
        <w:rPr>
          <w:rFonts w:ascii="Arial" w:eastAsia="Arial" w:hAnsi="Arial" w:cs="Arial"/>
          <w:b/>
        </w:rPr>
        <w:t>(Enclosure 14)</w:t>
      </w:r>
      <w:r>
        <w:rPr>
          <w:rFonts w:ascii="Arial" w:eastAsia="Arial" w:hAnsi="Arial" w:cs="Arial"/>
        </w:rPr>
        <w:t xml:space="preserve">.  Dabbs recommended changes in the Board of Directors Handbook, including:  </w:t>
      </w:r>
    </w:p>
    <w:p w14:paraId="00000038" w14:textId="77777777" w:rsidR="003E7DB9" w:rsidRDefault="00000000">
      <w:pPr>
        <w:numPr>
          <w:ilvl w:val="0"/>
          <w:numId w:val="1"/>
        </w:numPr>
        <w:ind w:left="360" w:firstLine="0"/>
        <w:rPr>
          <w:rFonts w:ascii="Arial" w:eastAsia="Arial" w:hAnsi="Arial" w:cs="Arial"/>
        </w:rPr>
      </w:pPr>
      <w:r>
        <w:rPr>
          <w:rFonts w:ascii="Arial" w:eastAsia="Arial" w:hAnsi="Arial" w:cs="Arial"/>
        </w:rPr>
        <w:t xml:space="preserve">to amend the job description of the Finance Officer (Vice President for Finance), codifying current good practices. </w:t>
      </w:r>
    </w:p>
    <w:p w14:paraId="00000039" w14:textId="77777777" w:rsidR="003E7DB9" w:rsidRDefault="00000000">
      <w:pPr>
        <w:numPr>
          <w:ilvl w:val="0"/>
          <w:numId w:val="1"/>
        </w:numPr>
        <w:ind w:left="360" w:firstLine="0"/>
        <w:rPr>
          <w:rFonts w:ascii="Arial" w:eastAsia="Arial" w:hAnsi="Arial" w:cs="Arial"/>
        </w:rPr>
      </w:pPr>
      <w:r>
        <w:rPr>
          <w:rFonts w:ascii="Arial" w:eastAsia="Arial" w:hAnsi="Arial" w:cs="Arial"/>
        </w:rPr>
        <w:t>to add the most recent Guidelines for Branch Liaisons, and</w:t>
      </w:r>
    </w:p>
    <w:p w14:paraId="0000003A" w14:textId="77777777" w:rsidR="003E7DB9" w:rsidRDefault="00000000">
      <w:pPr>
        <w:numPr>
          <w:ilvl w:val="0"/>
          <w:numId w:val="1"/>
        </w:numPr>
        <w:ind w:left="360" w:firstLine="0"/>
        <w:rPr>
          <w:rFonts w:ascii="Arial" w:eastAsia="Arial" w:hAnsi="Arial" w:cs="Arial"/>
        </w:rPr>
      </w:pPr>
      <w:r>
        <w:rPr>
          <w:rFonts w:ascii="Arial" w:eastAsia="Arial" w:hAnsi="Arial" w:cs="Arial"/>
        </w:rPr>
        <w:t xml:space="preserve">to make editorial changes reflecting these changes and other non-substantive changes.  </w:t>
      </w:r>
    </w:p>
    <w:p w14:paraId="0000003B" w14:textId="77777777" w:rsidR="003E7DB9" w:rsidRDefault="00000000">
      <w:pPr>
        <w:rPr>
          <w:rFonts w:ascii="Arial" w:eastAsia="Arial" w:hAnsi="Arial" w:cs="Arial"/>
          <w:color w:val="222222"/>
          <w:highlight w:val="white"/>
        </w:rPr>
      </w:pPr>
      <w:r>
        <w:rPr>
          <w:rFonts w:ascii="Arial" w:eastAsia="Arial" w:hAnsi="Arial" w:cs="Arial"/>
        </w:rPr>
        <w:t>Caroline Pickens expressed concern about the role of the Vice President for Finance as described in section A.2 (“make</w:t>
      </w:r>
      <w:r>
        <w:rPr>
          <w:rFonts w:ascii="Arial" w:eastAsia="Arial" w:hAnsi="Arial" w:cs="Arial"/>
          <w:sz w:val="16"/>
          <w:szCs w:val="16"/>
        </w:rPr>
        <w:t xml:space="preserve"> </w:t>
      </w:r>
      <w:r>
        <w:rPr>
          <w:rFonts w:ascii="Arial" w:eastAsia="Arial" w:hAnsi="Arial" w:cs="Arial"/>
        </w:rPr>
        <w:t xml:space="preserve">disbursements in accordance with the approved budget, or as directed by the board of directors or the Executive Committee”), since the bylaws provide for the board to make </w:t>
      </w:r>
      <w:r>
        <w:rPr>
          <w:rFonts w:ascii="Arial" w:eastAsia="Arial" w:hAnsi="Arial" w:cs="Arial"/>
        </w:rPr>
        <w:lastRenderedPageBreak/>
        <w:t xml:space="preserve">changes in the budget, not the Executive Committee. Dabbs proposed changing section A.2 by inserting </w:t>
      </w:r>
      <w:r>
        <w:rPr>
          <w:rFonts w:ascii="Arial" w:eastAsia="Arial" w:hAnsi="Arial" w:cs="Arial"/>
          <w:color w:val="222222"/>
          <w:highlight w:val="white"/>
        </w:rPr>
        <w:t xml:space="preserve">"in case of urgency" after “or” (changing it to </w:t>
      </w:r>
      <w:r>
        <w:rPr>
          <w:rFonts w:ascii="Arial" w:eastAsia="Arial" w:hAnsi="Arial" w:cs="Arial"/>
        </w:rPr>
        <w:t>“make</w:t>
      </w:r>
      <w:r>
        <w:rPr>
          <w:rFonts w:ascii="Arial" w:eastAsia="Arial" w:hAnsi="Arial" w:cs="Arial"/>
          <w:sz w:val="16"/>
          <w:szCs w:val="16"/>
        </w:rPr>
        <w:t xml:space="preserve"> </w:t>
      </w:r>
      <w:r>
        <w:rPr>
          <w:rFonts w:ascii="Arial" w:eastAsia="Arial" w:hAnsi="Arial" w:cs="Arial"/>
        </w:rPr>
        <w:t xml:space="preserve">disbursements in accordance with the approved budget, or </w:t>
      </w:r>
      <w:r>
        <w:rPr>
          <w:rFonts w:ascii="Arial" w:eastAsia="Arial" w:hAnsi="Arial" w:cs="Arial"/>
          <w:b/>
        </w:rPr>
        <w:t>in case of urgency</w:t>
      </w:r>
      <w:r>
        <w:rPr>
          <w:rFonts w:ascii="Arial" w:eastAsia="Arial" w:hAnsi="Arial" w:cs="Arial"/>
        </w:rPr>
        <w:t xml:space="preserve"> as directed by the board of directors or the Executive Committee”).</w:t>
      </w:r>
      <w:r>
        <w:rPr>
          <w:rFonts w:ascii="Arial" w:eastAsia="Arial" w:hAnsi="Arial" w:cs="Arial"/>
          <w:color w:val="222222"/>
          <w:highlight w:val="white"/>
        </w:rPr>
        <w:t xml:space="preserve"> </w:t>
      </w:r>
    </w:p>
    <w:p w14:paraId="0000003C" w14:textId="77777777" w:rsidR="003E7DB9" w:rsidRDefault="003E7DB9">
      <w:pPr>
        <w:rPr>
          <w:rFonts w:ascii="Arial" w:eastAsia="Arial" w:hAnsi="Arial" w:cs="Arial"/>
          <w:color w:val="222222"/>
          <w:highlight w:val="white"/>
        </w:rPr>
      </w:pPr>
    </w:p>
    <w:p w14:paraId="0000003D" w14:textId="77777777" w:rsidR="003E7DB9" w:rsidRDefault="00000000">
      <w:pPr>
        <w:rPr>
          <w:rFonts w:ascii="Arial" w:eastAsia="Arial" w:hAnsi="Arial" w:cs="Arial"/>
        </w:rPr>
      </w:pPr>
      <w:r>
        <w:rPr>
          <w:rFonts w:ascii="Arial" w:eastAsia="Arial" w:hAnsi="Arial" w:cs="Arial"/>
        </w:rPr>
        <w:t>An additional change to the Vice President for Finance duties was proposed, reflecting current good practices: change</w:t>
      </w:r>
      <w:r>
        <w:rPr>
          <w:rFonts w:ascii="Arial" w:eastAsia="Arial" w:hAnsi="Arial" w:cs="Arial"/>
          <w:color w:val="222222"/>
          <w:highlight w:val="white"/>
        </w:rPr>
        <w:t xml:space="preserve"> item A.7.b., which reads: “</w:t>
      </w:r>
      <w:r>
        <w:rPr>
          <w:rFonts w:ascii="Arial" w:eastAsia="Arial" w:hAnsi="Arial" w:cs="Arial"/>
        </w:rPr>
        <w:t>identify each deposit by: 1</w:t>
      </w:r>
      <w:proofErr w:type="gramStart"/>
      <w:r>
        <w:rPr>
          <w:rFonts w:ascii="Arial" w:eastAsia="Arial" w:hAnsi="Arial" w:cs="Arial"/>
        </w:rPr>
        <w:t>)  noting</w:t>
      </w:r>
      <w:proofErr w:type="gramEnd"/>
      <w:r>
        <w:rPr>
          <w:rFonts w:ascii="Arial" w:eastAsia="Arial" w:hAnsi="Arial" w:cs="Arial"/>
        </w:rPr>
        <w:t xml:space="preserve"> the budget designation in the checkbook stub area corresponding to the deposit, 2)  keeping duplicate deposit slips to say “identify each deposit by noting the budget designation.”</w:t>
      </w:r>
    </w:p>
    <w:p w14:paraId="0000003E" w14:textId="77777777" w:rsidR="003E7DB9" w:rsidRDefault="00000000">
      <w:pPr>
        <w:rPr>
          <w:rFonts w:ascii="Arial" w:eastAsia="Arial" w:hAnsi="Arial" w:cs="Arial"/>
        </w:rPr>
      </w:pPr>
      <w:r>
        <w:rPr>
          <w:rFonts w:ascii="Arial" w:eastAsia="Arial" w:hAnsi="Arial" w:cs="Arial"/>
          <w:b/>
        </w:rPr>
        <w:t xml:space="preserve">MOTION 3: </w:t>
      </w:r>
      <w:r>
        <w:rPr>
          <w:rFonts w:ascii="Arial" w:eastAsia="Arial" w:hAnsi="Arial" w:cs="Arial"/>
        </w:rPr>
        <w:t>“That we adopt the changes in the Finance Officer job description as presented, with edits in items A2 and A7b”; the motion carried.</w:t>
      </w:r>
    </w:p>
    <w:p w14:paraId="0000003F" w14:textId="77777777" w:rsidR="003E7DB9" w:rsidRDefault="003E7DB9">
      <w:pPr>
        <w:rPr>
          <w:rFonts w:ascii="Arial" w:eastAsia="Arial" w:hAnsi="Arial" w:cs="Arial"/>
          <w:b/>
        </w:rPr>
      </w:pPr>
    </w:p>
    <w:p w14:paraId="00000040" w14:textId="77777777" w:rsidR="003E7DB9" w:rsidRDefault="00000000">
      <w:pPr>
        <w:rPr>
          <w:rFonts w:ascii="Arial" w:eastAsia="Arial" w:hAnsi="Arial" w:cs="Arial"/>
        </w:rPr>
      </w:pPr>
      <w:r>
        <w:rPr>
          <w:rFonts w:ascii="Arial" w:eastAsia="Arial" w:hAnsi="Arial" w:cs="Arial"/>
        </w:rPr>
        <w:t>Following discussion of the proposed section regarding Board Liaisons, Dabbs moved:</w:t>
      </w:r>
    </w:p>
    <w:p w14:paraId="00000041" w14:textId="77777777" w:rsidR="003E7DB9" w:rsidRDefault="00000000">
      <w:pPr>
        <w:rPr>
          <w:rFonts w:ascii="Arial" w:eastAsia="Arial" w:hAnsi="Arial" w:cs="Arial"/>
          <w:color w:val="222222"/>
        </w:rPr>
      </w:pPr>
      <w:r>
        <w:rPr>
          <w:rFonts w:ascii="Arial" w:eastAsia="Arial" w:hAnsi="Arial" w:cs="Arial"/>
          <w:b/>
        </w:rPr>
        <w:t>MOTION 4:</w:t>
      </w:r>
      <w:r>
        <w:rPr>
          <w:rFonts w:ascii="Arial" w:eastAsia="Arial" w:hAnsi="Arial" w:cs="Arial"/>
        </w:rPr>
        <w:t xml:space="preserve"> </w:t>
      </w:r>
      <w:r>
        <w:rPr>
          <w:rFonts w:ascii="Arial" w:eastAsia="Arial" w:hAnsi="Arial" w:cs="Arial"/>
          <w:color w:val="222222"/>
        </w:rPr>
        <w:t xml:space="preserve"> to insert the current Guidelines for Liaison Officers into the Board of Directors Handbook as proposed immediately following the Policy on Website and Online Communications, with 2 edits: </w:t>
      </w:r>
    </w:p>
    <w:p w14:paraId="00000042" w14:textId="77777777" w:rsidR="003E7DB9" w:rsidRDefault="00000000">
      <w:pPr>
        <w:shd w:val="clear" w:color="auto" w:fill="FFFFFF"/>
        <w:rPr>
          <w:rFonts w:ascii="Arial" w:eastAsia="Arial" w:hAnsi="Arial" w:cs="Arial"/>
          <w:color w:val="222222"/>
        </w:rPr>
      </w:pPr>
      <w:r>
        <w:rPr>
          <w:rFonts w:ascii="Arial" w:eastAsia="Arial" w:hAnsi="Arial" w:cs="Arial"/>
          <w:color w:val="222222"/>
        </w:rPr>
        <w:t xml:space="preserve">    ----in the last sentence of the paragraph on Liaison Assessment Considerations and Report Template, delete "Please do not send" and instead insert at the end "should not be sent to branches."  </w:t>
      </w:r>
    </w:p>
    <w:p w14:paraId="00000043" w14:textId="77777777" w:rsidR="003E7DB9" w:rsidRDefault="00000000">
      <w:pPr>
        <w:shd w:val="clear" w:color="auto" w:fill="FFFFFF"/>
        <w:rPr>
          <w:rFonts w:ascii="Arial" w:eastAsia="Arial" w:hAnsi="Arial" w:cs="Arial"/>
        </w:rPr>
      </w:pPr>
      <w:r>
        <w:rPr>
          <w:rFonts w:ascii="Arial" w:eastAsia="Arial" w:hAnsi="Arial" w:cs="Arial"/>
          <w:color w:val="222222"/>
        </w:rPr>
        <w:t xml:space="preserve">    ----delete all text beginning with "</w:t>
      </w:r>
      <w:r>
        <w:rPr>
          <w:rFonts w:ascii="Arial" w:eastAsia="Arial" w:hAnsi="Arial" w:cs="Arial"/>
          <w:i/>
          <w:color w:val="222222"/>
        </w:rPr>
        <w:t>ASSESSMENT CONSIDERATIONS."</w:t>
      </w:r>
      <w:r>
        <w:rPr>
          <w:rFonts w:ascii="Arial" w:eastAsia="Arial" w:hAnsi="Arial" w:cs="Arial"/>
          <w:color w:val="222222"/>
        </w:rPr>
        <w:t xml:space="preserve">  </w:t>
      </w:r>
      <w:r>
        <w:rPr>
          <w:rFonts w:ascii="Arial" w:eastAsia="Arial" w:hAnsi="Arial" w:cs="Arial"/>
        </w:rPr>
        <w:t>The motion carried.</w:t>
      </w:r>
    </w:p>
    <w:p w14:paraId="00000044" w14:textId="77777777" w:rsidR="003E7DB9" w:rsidRDefault="003E7DB9">
      <w:pPr>
        <w:rPr>
          <w:rFonts w:ascii="Arial" w:eastAsia="Arial" w:hAnsi="Arial" w:cs="Arial"/>
        </w:rPr>
      </w:pPr>
    </w:p>
    <w:p w14:paraId="00000045"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b/>
          <w:color w:val="000000"/>
        </w:rPr>
        <w:t xml:space="preserve">AAUW Funds </w:t>
      </w:r>
      <w:r>
        <w:rPr>
          <w:rFonts w:ascii="Arial" w:eastAsia="Arial" w:hAnsi="Arial" w:cs="Arial"/>
        </w:rPr>
        <w:t xml:space="preserve"> </w:t>
      </w:r>
    </w:p>
    <w:p w14:paraId="00000046"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 xml:space="preserve">AAUW Funds Chair Caroline </w:t>
      </w:r>
      <w:r>
        <w:rPr>
          <w:rFonts w:ascii="Arial" w:eastAsia="Arial" w:hAnsi="Arial" w:cs="Arial"/>
          <w:color w:val="000000"/>
        </w:rPr>
        <w:t xml:space="preserve">Pickens </w:t>
      </w:r>
      <w:r>
        <w:rPr>
          <w:rFonts w:ascii="Arial" w:eastAsia="Arial" w:hAnsi="Arial" w:cs="Arial"/>
        </w:rPr>
        <w:t xml:space="preserve">distributed a report electronically prior to the meeting </w:t>
      </w:r>
      <w:r>
        <w:rPr>
          <w:rFonts w:ascii="Arial" w:eastAsia="Arial" w:hAnsi="Arial" w:cs="Arial"/>
          <w:b/>
        </w:rPr>
        <w:t>(Enclosure 15)</w:t>
      </w:r>
      <w:r>
        <w:rPr>
          <w:rFonts w:ascii="Arial" w:eastAsia="Arial" w:hAnsi="Arial" w:cs="Arial"/>
        </w:rPr>
        <w:t>. Pickens reminded the board that AAUW Funds contributions from Virginia branches have decreased over each of the past two years. On June 23, 2022, AAUW will hold a virtual celebration of the 50th anniversary of Title IX. Part of the recognition of this milestone will be an AAUW “$50 for 50 years” fundraising campaign.</w:t>
      </w:r>
    </w:p>
    <w:p w14:paraId="00000047" w14:textId="77777777" w:rsidR="003E7DB9" w:rsidRDefault="003E7DB9">
      <w:pPr>
        <w:pBdr>
          <w:top w:val="nil"/>
          <w:left w:val="nil"/>
          <w:bottom w:val="nil"/>
          <w:right w:val="nil"/>
          <w:between w:val="nil"/>
        </w:pBdr>
        <w:rPr>
          <w:rFonts w:ascii="Arial" w:eastAsia="Arial" w:hAnsi="Arial" w:cs="Arial"/>
        </w:rPr>
      </w:pPr>
    </w:p>
    <w:p w14:paraId="00000048" w14:textId="77777777" w:rsidR="003E7DB9" w:rsidRDefault="00000000">
      <w:pPr>
        <w:pBdr>
          <w:top w:val="nil"/>
          <w:left w:val="nil"/>
          <w:bottom w:val="nil"/>
          <w:right w:val="nil"/>
          <w:between w:val="nil"/>
        </w:pBdr>
        <w:rPr>
          <w:rFonts w:ascii="Arial" w:eastAsia="Arial" w:hAnsi="Arial" w:cs="Arial"/>
          <w:b/>
        </w:rPr>
      </w:pPr>
      <w:r>
        <w:rPr>
          <w:rFonts w:ascii="Arial" w:eastAsia="Arial" w:hAnsi="Arial" w:cs="Arial"/>
        </w:rPr>
        <w:t xml:space="preserve">Pickens also distributed proposed changes to the guidelines for selection of State Named Honorees </w:t>
      </w:r>
    </w:p>
    <w:p w14:paraId="00000049"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b/>
        </w:rPr>
        <w:t>(Enclosure 16)</w:t>
      </w:r>
      <w:r>
        <w:rPr>
          <w:rFonts w:ascii="Arial" w:eastAsia="Arial" w:hAnsi="Arial" w:cs="Arial"/>
        </w:rPr>
        <w:t>, including limiting the term of committee members to one year, and delineating specific criteria for selecting a branch as a Named Honoree. Pickens moved:</w:t>
      </w:r>
    </w:p>
    <w:p w14:paraId="0000004A"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b/>
        </w:rPr>
        <w:t>MOTION 5:</w:t>
      </w:r>
      <w:r>
        <w:rPr>
          <w:rFonts w:ascii="Arial" w:eastAsia="Arial" w:hAnsi="Arial" w:cs="Arial"/>
        </w:rPr>
        <w:t xml:space="preserve"> “On behalf of the State Named Honorees Committee, I move to approve the revisions to the State Named Honorees Committee Policy as presented.” The motion carried.</w:t>
      </w:r>
    </w:p>
    <w:p w14:paraId="0000004B" w14:textId="77777777" w:rsidR="003E7DB9" w:rsidRDefault="003E7DB9">
      <w:pPr>
        <w:pBdr>
          <w:top w:val="nil"/>
          <w:left w:val="nil"/>
          <w:bottom w:val="nil"/>
          <w:right w:val="nil"/>
          <w:between w:val="nil"/>
        </w:pBdr>
        <w:rPr>
          <w:rFonts w:ascii="Arial" w:eastAsia="Arial" w:hAnsi="Arial" w:cs="Arial"/>
        </w:rPr>
      </w:pPr>
    </w:p>
    <w:p w14:paraId="0000004C"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Historian</w:t>
      </w:r>
      <w:r>
        <w:rPr>
          <w:rFonts w:ascii="Arial" w:eastAsia="Arial" w:hAnsi="Arial" w:cs="Arial"/>
          <w:color w:val="000000"/>
        </w:rPr>
        <w:t xml:space="preserve"> </w:t>
      </w:r>
    </w:p>
    <w:p w14:paraId="0000004D"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 xml:space="preserve">Historian Kathy </w:t>
      </w:r>
      <w:proofErr w:type="spellStart"/>
      <w:r>
        <w:rPr>
          <w:rFonts w:ascii="Arial" w:eastAsia="Arial" w:hAnsi="Arial" w:cs="Arial"/>
          <w:color w:val="000000"/>
        </w:rPr>
        <w:t>Batkin</w:t>
      </w:r>
      <w:proofErr w:type="spellEnd"/>
      <w:r>
        <w:rPr>
          <w:rFonts w:ascii="Arial" w:eastAsia="Arial" w:hAnsi="Arial" w:cs="Arial"/>
          <w:color w:val="000000"/>
        </w:rPr>
        <w:t xml:space="preserve"> </w:t>
      </w:r>
      <w:r>
        <w:rPr>
          <w:rFonts w:ascii="Arial" w:eastAsia="Arial" w:hAnsi="Arial" w:cs="Arial"/>
        </w:rPr>
        <w:t xml:space="preserve">distributed a report electronically prior to the meeting </w:t>
      </w:r>
      <w:r>
        <w:rPr>
          <w:rFonts w:ascii="Arial" w:eastAsia="Arial" w:hAnsi="Arial" w:cs="Arial"/>
          <w:b/>
        </w:rPr>
        <w:t>(Enclosure 17)</w:t>
      </w:r>
      <w:r>
        <w:rPr>
          <w:rFonts w:ascii="Arial" w:eastAsia="Arial" w:hAnsi="Arial" w:cs="Arial"/>
        </w:rPr>
        <w:t xml:space="preserve">. </w:t>
      </w:r>
    </w:p>
    <w:p w14:paraId="0000004E" w14:textId="77777777" w:rsidR="003E7DB9" w:rsidRDefault="003E7DB9">
      <w:pPr>
        <w:pBdr>
          <w:top w:val="nil"/>
          <w:left w:val="nil"/>
          <w:bottom w:val="nil"/>
          <w:right w:val="nil"/>
          <w:between w:val="nil"/>
        </w:pBdr>
        <w:rPr>
          <w:rFonts w:ascii="Arial" w:eastAsia="Arial" w:hAnsi="Arial" w:cs="Arial"/>
        </w:rPr>
      </w:pPr>
    </w:p>
    <w:p w14:paraId="0000004F"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C</w:t>
      </w:r>
      <w:r>
        <w:rPr>
          <w:rFonts w:ascii="Arial" w:eastAsia="Arial" w:hAnsi="Arial" w:cs="Arial"/>
          <w:b/>
        </w:rPr>
        <w:t>ollege/University</w:t>
      </w:r>
      <w:r>
        <w:rPr>
          <w:rFonts w:ascii="Arial" w:eastAsia="Arial" w:hAnsi="Arial" w:cs="Arial"/>
          <w:color w:val="000000"/>
        </w:rPr>
        <w:t xml:space="preserve"> (C/U)</w:t>
      </w:r>
      <w:r>
        <w:rPr>
          <w:rFonts w:ascii="Arial" w:eastAsia="Arial" w:hAnsi="Arial" w:cs="Arial"/>
          <w:color w:val="000000"/>
        </w:rPr>
        <w:tab/>
      </w:r>
    </w:p>
    <w:p w14:paraId="00000050"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rPr>
        <w:t xml:space="preserve">C/U Chair Barbara </w:t>
      </w:r>
      <w:proofErr w:type="spellStart"/>
      <w:r>
        <w:rPr>
          <w:rFonts w:ascii="Arial" w:eastAsia="Arial" w:hAnsi="Arial" w:cs="Arial"/>
          <w:color w:val="000000"/>
        </w:rPr>
        <w:t>Woodlee</w:t>
      </w:r>
      <w:proofErr w:type="spellEnd"/>
      <w:r>
        <w:rPr>
          <w:rFonts w:ascii="Arial" w:eastAsia="Arial" w:hAnsi="Arial" w:cs="Arial"/>
          <w:color w:val="000000"/>
        </w:rPr>
        <w:t xml:space="preserve"> </w:t>
      </w:r>
      <w:r>
        <w:rPr>
          <w:rFonts w:ascii="Arial" w:eastAsia="Arial" w:hAnsi="Arial" w:cs="Arial"/>
        </w:rPr>
        <w:t xml:space="preserve">distributed a report electronically prior to the meeting </w:t>
      </w:r>
      <w:r>
        <w:rPr>
          <w:rFonts w:ascii="Arial" w:eastAsia="Arial" w:hAnsi="Arial" w:cs="Arial"/>
          <w:b/>
        </w:rPr>
        <w:t>(Enclosure 18)</w:t>
      </w:r>
      <w:r>
        <w:rPr>
          <w:rFonts w:ascii="Arial" w:eastAsia="Arial" w:hAnsi="Arial" w:cs="Arial"/>
        </w:rPr>
        <w:t>.</w:t>
      </w:r>
    </w:p>
    <w:p w14:paraId="00000051" w14:textId="77777777" w:rsidR="003E7DB9" w:rsidRDefault="00000000">
      <w:pPr>
        <w:rPr>
          <w:rFonts w:ascii="Arial" w:eastAsia="Arial" w:hAnsi="Arial" w:cs="Arial"/>
        </w:rPr>
      </w:pPr>
      <w:proofErr w:type="spellStart"/>
      <w:r>
        <w:rPr>
          <w:rFonts w:ascii="Arial" w:eastAsia="Arial" w:hAnsi="Arial" w:cs="Arial"/>
        </w:rPr>
        <w:t>Woodlee</w:t>
      </w:r>
      <w:proofErr w:type="spellEnd"/>
      <w:r>
        <w:rPr>
          <w:rFonts w:ascii="Arial" w:eastAsia="Arial" w:hAnsi="Arial" w:cs="Arial"/>
        </w:rPr>
        <w:t xml:space="preserve"> has requested an updated list of institutions and contacts for each from AAUW National.</w:t>
      </w:r>
    </w:p>
    <w:p w14:paraId="00000052" w14:textId="77777777" w:rsidR="003E7DB9" w:rsidRDefault="003E7DB9">
      <w:pPr>
        <w:pBdr>
          <w:top w:val="nil"/>
          <w:left w:val="nil"/>
          <w:bottom w:val="nil"/>
          <w:right w:val="nil"/>
          <w:between w:val="nil"/>
        </w:pBdr>
        <w:rPr>
          <w:rFonts w:ascii="Arial" w:eastAsia="Arial" w:hAnsi="Arial" w:cs="Arial"/>
        </w:rPr>
      </w:pPr>
    </w:p>
    <w:p w14:paraId="00000053" w14:textId="77777777" w:rsidR="003E7DB9" w:rsidRDefault="003E7DB9">
      <w:pPr>
        <w:pBdr>
          <w:top w:val="nil"/>
          <w:left w:val="nil"/>
          <w:bottom w:val="nil"/>
          <w:right w:val="nil"/>
          <w:between w:val="nil"/>
        </w:pBdr>
        <w:rPr>
          <w:rFonts w:ascii="Arial" w:eastAsia="Arial" w:hAnsi="Arial" w:cs="Arial"/>
          <w:b/>
        </w:rPr>
      </w:pPr>
    </w:p>
    <w:p w14:paraId="00000054" w14:textId="77777777" w:rsidR="003E7DB9" w:rsidRDefault="003E7DB9">
      <w:pPr>
        <w:pBdr>
          <w:top w:val="nil"/>
          <w:left w:val="nil"/>
          <w:bottom w:val="nil"/>
          <w:right w:val="nil"/>
          <w:between w:val="nil"/>
        </w:pBdr>
        <w:rPr>
          <w:rFonts w:ascii="Arial" w:eastAsia="Arial" w:hAnsi="Arial" w:cs="Arial"/>
          <w:b/>
        </w:rPr>
      </w:pPr>
    </w:p>
    <w:p w14:paraId="00000055" w14:textId="77777777" w:rsidR="003E7DB9" w:rsidRDefault="003E7DB9">
      <w:pPr>
        <w:pBdr>
          <w:top w:val="nil"/>
          <w:left w:val="nil"/>
          <w:bottom w:val="nil"/>
          <w:right w:val="nil"/>
          <w:between w:val="nil"/>
        </w:pBdr>
        <w:rPr>
          <w:rFonts w:ascii="Arial" w:eastAsia="Arial" w:hAnsi="Arial" w:cs="Arial"/>
          <w:b/>
        </w:rPr>
      </w:pPr>
    </w:p>
    <w:p w14:paraId="00000056" w14:textId="77777777" w:rsidR="003E7DB9" w:rsidRDefault="003E7DB9">
      <w:pPr>
        <w:pBdr>
          <w:top w:val="nil"/>
          <w:left w:val="nil"/>
          <w:bottom w:val="nil"/>
          <w:right w:val="nil"/>
          <w:between w:val="nil"/>
        </w:pBdr>
        <w:rPr>
          <w:rFonts w:ascii="Arial" w:eastAsia="Arial" w:hAnsi="Arial" w:cs="Arial"/>
          <w:b/>
        </w:rPr>
      </w:pPr>
    </w:p>
    <w:p w14:paraId="00000057" w14:textId="77777777" w:rsidR="003E7DB9" w:rsidRDefault="003E7DB9">
      <w:pPr>
        <w:pBdr>
          <w:top w:val="nil"/>
          <w:left w:val="nil"/>
          <w:bottom w:val="nil"/>
          <w:right w:val="nil"/>
          <w:between w:val="nil"/>
        </w:pBdr>
        <w:rPr>
          <w:rFonts w:ascii="Arial" w:eastAsia="Arial" w:hAnsi="Arial" w:cs="Arial"/>
          <w:b/>
        </w:rPr>
      </w:pPr>
    </w:p>
    <w:p w14:paraId="00000058" w14:textId="77777777" w:rsidR="003E7D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Program </w:t>
      </w:r>
      <w:r>
        <w:rPr>
          <w:rFonts w:ascii="Arial" w:eastAsia="Arial" w:hAnsi="Arial" w:cs="Arial"/>
          <w:color w:val="000000"/>
        </w:rPr>
        <w:tab/>
      </w:r>
    </w:p>
    <w:p w14:paraId="00000059" w14:textId="77777777" w:rsidR="003E7DB9" w:rsidRDefault="00000000">
      <w:pPr>
        <w:pBdr>
          <w:top w:val="nil"/>
          <w:left w:val="nil"/>
          <w:bottom w:val="nil"/>
          <w:right w:val="nil"/>
          <w:between w:val="nil"/>
        </w:pBdr>
        <w:rPr>
          <w:rFonts w:ascii="Arial" w:eastAsia="Arial" w:hAnsi="Arial" w:cs="Arial"/>
        </w:rPr>
      </w:pPr>
      <w:r>
        <w:rPr>
          <w:rFonts w:ascii="Arial" w:eastAsia="Arial" w:hAnsi="Arial" w:cs="Arial"/>
          <w:color w:val="000000"/>
        </w:rPr>
        <w:t xml:space="preserve">James </w:t>
      </w:r>
      <w:r>
        <w:rPr>
          <w:rFonts w:ascii="Arial" w:eastAsia="Arial" w:hAnsi="Arial" w:cs="Arial"/>
        </w:rPr>
        <w:t xml:space="preserve">distributed a report electronically prior to the meeting </w:t>
      </w:r>
      <w:r>
        <w:rPr>
          <w:rFonts w:ascii="Arial" w:eastAsia="Arial" w:hAnsi="Arial" w:cs="Arial"/>
          <w:b/>
        </w:rPr>
        <w:t>(Enclosure 19)</w:t>
      </w:r>
      <w:r>
        <w:rPr>
          <w:rFonts w:ascii="Arial" w:eastAsia="Arial" w:hAnsi="Arial" w:cs="Arial"/>
        </w:rPr>
        <w:t>. Branch representatives, meeting virtually in February, indicated a desire to share ideas and coordinate programs with other branches.</w:t>
      </w:r>
    </w:p>
    <w:p w14:paraId="0000005A" w14:textId="77777777" w:rsidR="003E7DB9" w:rsidRDefault="003E7DB9">
      <w:pPr>
        <w:rPr>
          <w:rFonts w:ascii="Arial" w:eastAsia="Arial" w:hAnsi="Arial" w:cs="Arial"/>
          <w:b/>
        </w:rPr>
      </w:pPr>
    </w:p>
    <w:p w14:paraId="0000005B" w14:textId="77777777" w:rsidR="003E7DB9" w:rsidRDefault="00000000">
      <w:pPr>
        <w:rPr>
          <w:rFonts w:ascii="Arial" w:eastAsia="Arial" w:hAnsi="Arial" w:cs="Arial"/>
          <w:b/>
        </w:rPr>
      </w:pPr>
      <w:r>
        <w:rPr>
          <w:rFonts w:ascii="Arial" w:eastAsia="Arial" w:hAnsi="Arial" w:cs="Arial"/>
          <w:b/>
        </w:rPr>
        <w:t xml:space="preserve">Voting and Elections Process      </w:t>
      </w:r>
      <w:r>
        <w:rPr>
          <w:rFonts w:ascii="Arial" w:eastAsia="Arial" w:hAnsi="Arial" w:cs="Arial"/>
          <w:b/>
        </w:rPr>
        <w:tab/>
        <w:t xml:space="preserve">         </w:t>
      </w:r>
    </w:p>
    <w:p w14:paraId="0000005C" w14:textId="77777777" w:rsidR="003E7DB9" w:rsidRDefault="00000000">
      <w:pPr>
        <w:rPr>
          <w:rFonts w:ascii="Arial" w:eastAsia="Arial" w:hAnsi="Arial" w:cs="Arial"/>
        </w:rPr>
      </w:pPr>
      <w:r>
        <w:rPr>
          <w:rFonts w:ascii="Arial" w:eastAsia="Arial" w:hAnsi="Arial" w:cs="Arial"/>
        </w:rPr>
        <w:lastRenderedPageBreak/>
        <w:t xml:space="preserve">Sandy Lawrence, Voting and Elections Committee Chair, distributed a report electronically prior to the meeting </w:t>
      </w:r>
      <w:r>
        <w:rPr>
          <w:rFonts w:ascii="Arial" w:eastAsia="Arial" w:hAnsi="Arial" w:cs="Arial"/>
          <w:b/>
        </w:rPr>
        <w:t>(Enclosure 20)</w:t>
      </w:r>
      <w:r>
        <w:rPr>
          <w:rFonts w:ascii="Arial" w:eastAsia="Arial" w:hAnsi="Arial" w:cs="Arial"/>
        </w:rPr>
        <w:t>.</w:t>
      </w:r>
    </w:p>
    <w:p w14:paraId="0000005D" w14:textId="77777777" w:rsidR="003E7DB9" w:rsidRDefault="003E7DB9">
      <w:pPr>
        <w:rPr>
          <w:rFonts w:ascii="Arial" w:eastAsia="Arial" w:hAnsi="Arial" w:cs="Arial"/>
        </w:rPr>
      </w:pPr>
    </w:p>
    <w:p w14:paraId="0000005E" w14:textId="77777777" w:rsidR="003E7DB9" w:rsidRDefault="00000000">
      <w:pPr>
        <w:shd w:val="clear" w:color="auto" w:fill="FFFFFF"/>
        <w:rPr>
          <w:rFonts w:ascii="Arial" w:eastAsia="Arial" w:hAnsi="Arial" w:cs="Arial"/>
        </w:rPr>
      </w:pPr>
      <w:r>
        <w:rPr>
          <w:rFonts w:ascii="Arial" w:eastAsia="Arial" w:hAnsi="Arial" w:cs="Arial"/>
          <w:b/>
        </w:rPr>
        <w:t>Summer Vision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5F" w14:textId="77777777" w:rsidR="003E7DB9" w:rsidRDefault="00000000">
      <w:pPr>
        <w:shd w:val="clear" w:color="auto" w:fill="FFFFFF"/>
        <w:rPr>
          <w:rFonts w:ascii="Arial" w:eastAsia="Arial" w:hAnsi="Arial" w:cs="Arial"/>
        </w:rPr>
      </w:pPr>
      <w:proofErr w:type="spellStart"/>
      <w:r>
        <w:rPr>
          <w:rFonts w:ascii="Arial" w:eastAsia="Arial" w:hAnsi="Arial" w:cs="Arial"/>
        </w:rPr>
        <w:t>Tourigny</w:t>
      </w:r>
      <w:proofErr w:type="spellEnd"/>
      <w:r>
        <w:rPr>
          <w:rFonts w:ascii="Arial" w:eastAsia="Arial" w:hAnsi="Arial" w:cs="Arial"/>
        </w:rPr>
        <w:t xml:space="preserve"> distributed a report electronically prior to the meeting indicating Vision articles planned for the upcoming issue and the entities responsible for each </w:t>
      </w:r>
      <w:r>
        <w:rPr>
          <w:rFonts w:ascii="Arial" w:eastAsia="Arial" w:hAnsi="Arial" w:cs="Arial"/>
          <w:b/>
        </w:rPr>
        <w:t>(Enclosure 21)</w:t>
      </w:r>
      <w:r>
        <w:rPr>
          <w:rFonts w:ascii="Arial" w:eastAsia="Arial" w:hAnsi="Arial" w:cs="Arial"/>
        </w:rPr>
        <w:t xml:space="preserve">. The deadline for submission of articles is May 15. </w:t>
      </w:r>
    </w:p>
    <w:p w14:paraId="00000060" w14:textId="77777777" w:rsidR="003E7DB9" w:rsidRDefault="003E7DB9">
      <w:pPr>
        <w:rPr>
          <w:rFonts w:ascii="Arial" w:eastAsia="Arial" w:hAnsi="Arial" w:cs="Arial"/>
        </w:rPr>
      </w:pPr>
    </w:p>
    <w:p w14:paraId="00000061" w14:textId="77777777" w:rsidR="003E7DB9" w:rsidRDefault="00000000">
      <w:pPr>
        <w:rPr>
          <w:rFonts w:ascii="Arial" w:eastAsia="Arial" w:hAnsi="Arial" w:cs="Arial"/>
        </w:rPr>
      </w:pPr>
      <w:r>
        <w:rPr>
          <w:rFonts w:ascii="Arial" w:eastAsia="Arial" w:hAnsi="Arial" w:cs="Arial"/>
          <w:b/>
        </w:rPr>
        <w:t>Board Meetings</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p>
    <w:p w14:paraId="00000062" w14:textId="77777777" w:rsidR="003E7DB9" w:rsidRDefault="00000000">
      <w:pPr>
        <w:rPr>
          <w:rFonts w:ascii="Arial" w:eastAsia="Arial" w:hAnsi="Arial" w:cs="Arial"/>
        </w:rPr>
      </w:pPr>
      <w:proofErr w:type="spellStart"/>
      <w:r>
        <w:rPr>
          <w:rFonts w:ascii="Arial" w:eastAsia="Arial" w:hAnsi="Arial" w:cs="Arial"/>
        </w:rPr>
        <w:t>Tourigny</w:t>
      </w:r>
      <w:proofErr w:type="spellEnd"/>
      <w:r>
        <w:rPr>
          <w:rFonts w:ascii="Arial" w:eastAsia="Arial" w:hAnsi="Arial" w:cs="Arial"/>
        </w:rPr>
        <w:t xml:space="preserve"> reminded board members of the </w:t>
      </w:r>
      <w:r>
        <w:rPr>
          <w:rFonts w:ascii="Arial" w:eastAsia="Arial" w:hAnsi="Arial" w:cs="Arial"/>
          <w:color w:val="000000"/>
        </w:rPr>
        <w:t>July 30-31, 2022, board meeting in Culpepper</w:t>
      </w:r>
      <w:r>
        <w:rPr>
          <w:rFonts w:ascii="Arial" w:eastAsia="Arial" w:hAnsi="Arial" w:cs="Arial"/>
        </w:rPr>
        <w:t xml:space="preserve">. Hotel details were provided </w:t>
      </w:r>
      <w:r>
        <w:rPr>
          <w:rFonts w:ascii="Arial" w:eastAsia="Arial" w:hAnsi="Arial" w:cs="Arial"/>
          <w:b/>
        </w:rPr>
        <w:t>(Enclosure 22)</w:t>
      </w:r>
      <w:r>
        <w:rPr>
          <w:rFonts w:ascii="Arial" w:eastAsia="Arial" w:hAnsi="Arial" w:cs="Arial"/>
        </w:rPr>
        <w:t>.</w:t>
      </w:r>
    </w:p>
    <w:p w14:paraId="00000063" w14:textId="77777777" w:rsidR="003E7DB9" w:rsidRDefault="00000000">
      <w:pPr>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00000064" w14:textId="77777777" w:rsidR="003E7DB9" w:rsidRDefault="00000000">
      <w:pPr>
        <w:rPr>
          <w:rFonts w:ascii="Arial" w:eastAsia="Arial" w:hAnsi="Arial" w:cs="Arial"/>
        </w:rPr>
      </w:pPr>
      <w:r>
        <w:rPr>
          <w:rFonts w:ascii="Arial" w:eastAsia="Arial" w:hAnsi="Arial" w:cs="Arial"/>
          <w:b/>
        </w:rPr>
        <w:t xml:space="preserve">Board Member Recognitions </w:t>
      </w:r>
      <w:r>
        <w:rPr>
          <w:rFonts w:ascii="Arial" w:eastAsia="Arial" w:hAnsi="Arial" w:cs="Arial"/>
          <w:b/>
        </w:rPr>
        <w:tab/>
      </w:r>
      <w:r>
        <w:rPr>
          <w:rFonts w:ascii="Arial" w:eastAsia="Arial" w:hAnsi="Arial" w:cs="Arial"/>
        </w:rPr>
        <w:t xml:space="preserve">            </w:t>
      </w:r>
    </w:p>
    <w:p w14:paraId="00000065" w14:textId="77777777" w:rsidR="003E7DB9" w:rsidRDefault="00000000">
      <w:pPr>
        <w:rPr>
          <w:rFonts w:ascii="Arial" w:eastAsia="Arial" w:hAnsi="Arial" w:cs="Arial"/>
        </w:rPr>
      </w:pPr>
      <w:r>
        <w:rPr>
          <w:rFonts w:ascii="Arial" w:eastAsia="Arial" w:hAnsi="Arial" w:cs="Arial"/>
        </w:rPr>
        <w:t xml:space="preserve">Rothwell and </w:t>
      </w:r>
      <w:proofErr w:type="spellStart"/>
      <w:r>
        <w:rPr>
          <w:rFonts w:ascii="Arial" w:eastAsia="Arial" w:hAnsi="Arial" w:cs="Arial"/>
        </w:rPr>
        <w:t>Tourigny</w:t>
      </w:r>
      <w:proofErr w:type="spellEnd"/>
      <w:r>
        <w:rPr>
          <w:rFonts w:ascii="Arial" w:eastAsia="Arial" w:hAnsi="Arial" w:cs="Arial"/>
        </w:rPr>
        <w:t xml:space="preserve"> recognized board members whose terms were expiring, including Caroline Pickens, Patsy Quick, Sandy Lawrence, Sylvia Rogers, Cyndi Shanahan, Susan Burk, Sara Anderson, and Carol Dabbs.</w:t>
      </w:r>
    </w:p>
    <w:p w14:paraId="00000066" w14:textId="77777777" w:rsidR="003E7DB9" w:rsidRDefault="003E7DB9">
      <w:pPr>
        <w:rPr>
          <w:rFonts w:ascii="Arial" w:eastAsia="Arial" w:hAnsi="Arial" w:cs="Arial"/>
        </w:rPr>
      </w:pPr>
    </w:p>
    <w:p w14:paraId="00000067" w14:textId="77777777" w:rsidR="003E7DB9" w:rsidRDefault="00000000">
      <w:pPr>
        <w:rPr>
          <w:rFonts w:ascii="Arial" w:eastAsia="Arial" w:hAnsi="Arial" w:cs="Arial"/>
        </w:rPr>
      </w:pPr>
      <w:r>
        <w:rPr>
          <w:rFonts w:ascii="Arial" w:eastAsia="Arial" w:hAnsi="Arial" w:cs="Arial"/>
        </w:rPr>
        <w:t xml:space="preserve">The meeting was adjourned at 5:30 p.m. by Co-Presidents Rothwell and </w:t>
      </w:r>
      <w:proofErr w:type="spellStart"/>
      <w:r>
        <w:rPr>
          <w:rFonts w:ascii="Arial" w:eastAsia="Arial" w:hAnsi="Arial" w:cs="Arial"/>
        </w:rPr>
        <w:t>Tourigny</w:t>
      </w:r>
      <w:proofErr w:type="spellEnd"/>
      <w:r>
        <w:rPr>
          <w:rFonts w:ascii="Arial" w:eastAsia="Arial" w:hAnsi="Arial" w:cs="Arial"/>
        </w:rPr>
        <w:t xml:space="preserve">. </w:t>
      </w:r>
    </w:p>
    <w:p w14:paraId="00000068" w14:textId="77777777" w:rsidR="003E7DB9" w:rsidRDefault="003E7DB9">
      <w:pPr>
        <w:rPr>
          <w:rFonts w:ascii="Arial" w:eastAsia="Arial" w:hAnsi="Arial" w:cs="Arial"/>
        </w:rPr>
      </w:pPr>
    </w:p>
    <w:p w14:paraId="00000069" w14:textId="77777777" w:rsidR="003E7DB9" w:rsidRDefault="003E7DB9">
      <w:pPr>
        <w:rPr>
          <w:rFonts w:ascii="Arial" w:eastAsia="Arial" w:hAnsi="Arial" w:cs="Arial"/>
        </w:rPr>
      </w:pPr>
    </w:p>
    <w:p w14:paraId="0000006A" w14:textId="77777777" w:rsidR="003E7DB9" w:rsidRDefault="003E7DB9">
      <w:pPr>
        <w:rPr>
          <w:rFonts w:ascii="Arial" w:eastAsia="Arial" w:hAnsi="Arial" w:cs="Arial"/>
        </w:rPr>
      </w:pPr>
    </w:p>
    <w:p w14:paraId="0000006B" w14:textId="77777777" w:rsidR="003E7DB9" w:rsidRDefault="003E7DB9">
      <w:pPr>
        <w:rPr>
          <w:rFonts w:ascii="Arial" w:eastAsia="Arial" w:hAnsi="Arial" w:cs="Arial"/>
        </w:rPr>
      </w:pPr>
    </w:p>
    <w:p w14:paraId="0000006C" w14:textId="77777777" w:rsidR="003E7DB9" w:rsidRDefault="003E7DB9">
      <w:pPr>
        <w:rPr>
          <w:rFonts w:ascii="Arial" w:eastAsia="Arial" w:hAnsi="Arial" w:cs="Arial"/>
        </w:rPr>
      </w:pPr>
    </w:p>
    <w:p w14:paraId="0000006D" w14:textId="77777777" w:rsidR="003E7DB9" w:rsidRDefault="003E7DB9">
      <w:pPr>
        <w:rPr>
          <w:rFonts w:ascii="Arial" w:eastAsia="Arial" w:hAnsi="Arial" w:cs="Arial"/>
        </w:rPr>
      </w:pPr>
    </w:p>
    <w:p w14:paraId="0000006E" w14:textId="77777777" w:rsidR="003E7DB9" w:rsidRDefault="003E7DB9">
      <w:pPr>
        <w:rPr>
          <w:rFonts w:ascii="Arial" w:eastAsia="Arial" w:hAnsi="Arial" w:cs="Arial"/>
        </w:rPr>
      </w:pPr>
    </w:p>
    <w:p w14:paraId="0000006F" w14:textId="77777777" w:rsidR="003E7DB9" w:rsidRDefault="003E7DB9">
      <w:pPr>
        <w:rPr>
          <w:rFonts w:ascii="Arial" w:eastAsia="Arial" w:hAnsi="Arial" w:cs="Arial"/>
        </w:rPr>
      </w:pPr>
    </w:p>
    <w:p w14:paraId="00000070" w14:textId="77777777" w:rsidR="003E7DB9" w:rsidRDefault="003E7DB9">
      <w:pPr>
        <w:rPr>
          <w:rFonts w:ascii="Arial" w:eastAsia="Arial" w:hAnsi="Arial" w:cs="Arial"/>
        </w:rPr>
      </w:pPr>
    </w:p>
    <w:p w14:paraId="00000071" w14:textId="77777777" w:rsidR="003E7DB9" w:rsidRDefault="003E7DB9">
      <w:pPr>
        <w:rPr>
          <w:rFonts w:ascii="Arial" w:eastAsia="Arial" w:hAnsi="Arial" w:cs="Arial"/>
        </w:rPr>
      </w:pPr>
    </w:p>
    <w:p w14:paraId="00000072" w14:textId="77777777" w:rsidR="003E7DB9" w:rsidRDefault="003E7DB9">
      <w:pPr>
        <w:rPr>
          <w:rFonts w:ascii="Arial" w:eastAsia="Arial" w:hAnsi="Arial" w:cs="Arial"/>
        </w:rPr>
      </w:pPr>
    </w:p>
    <w:p w14:paraId="00000073" w14:textId="77777777" w:rsidR="003E7DB9" w:rsidRDefault="003E7DB9">
      <w:pPr>
        <w:rPr>
          <w:rFonts w:ascii="Arial" w:eastAsia="Arial" w:hAnsi="Arial" w:cs="Arial"/>
        </w:rPr>
      </w:pPr>
    </w:p>
    <w:p w14:paraId="00000074" w14:textId="77777777" w:rsidR="003E7DB9" w:rsidRDefault="003E7DB9">
      <w:pPr>
        <w:rPr>
          <w:rFonts w:ascii="Arial" w:eastAsia="Arial" w:hAnsi="Arial" w:cs="Arial"/>
        </w:rPr>
      </w:pPr>
    </w:p>
    <w:p w14:paraId="00000075" w14:textId="77777777" w:rsidR="003E7DB9" w:rsidRDefault="003E7DB9">
      <w:pPr>
        <w:rPr>
          <w:rFonts w:ascii="Arial" w:eastAsia="Arial" w:hAnsi="Arial" w:cs="Arial"/>
        </w:rPr>
      </w:pPr>
    </w:p>
    <w:p w14:paraId="00000076" w14:textId="77777777" w:rsidR="003E7DB9" w:rsidRDefault="003E7DB9">
      <w:pPr>
        <w:rPr>
          <w:rFonts w:ascii="Arial" w:eastAsia="Arial" w:hAnsi="Arial" w:cs="Arial"/>
        </w:rPr>
      </w:pPr>
    </w:p>
    <w:p w14:paraId="00000077" w14:textId="77777777" w:rsidR="003E7DB9" w:rsidRDefault="003E7DB9">
      <w:pPr>
        <w:rPr>
          <w:rFonts w:ascii="Arial" w:eastAsia="Arial" w:hAnsi="Arial" w:cs="Arial"/>
        </w:rPr>
      </w:pPr>
    </w:p>
    <w:p w14:paraId="00000078" w14:textId="77777777" w:rsidR="003E7DB9" w:rsidRDefault="003E7DB9">
      <w:pPr>
        <w:rPr>
          <w:rFonts w:ascii="Arial" w:eastAsia="Arial" w:hAnsi="Arial" w:cs="Arial"/>
        </w:rPr>
      </w:pPr>
    </w:p>
    <w:p w14:paraId="00000079" w14:textId="77777777" w:rsidR="003E7DB9" w:rsidRDefault="003E7DB9">
      <w:pPr>
        <w:rPr>
          <w:rFonts w:ascii="Arial" w:eastAsia="Arial" w:hAnsi="Arial" w:cs="Arial"/>
        </w:rPr>
      </w:pPr>
    </w:p>
    <w:p w14:paraId="0000007A" w14:textId="77777777" w:rsidR="003E7DB9" w:rsidRDefault="003E7DB9">
      <w:pPr>
        <w:rPr>
          <w:rFonts w:ascii="Arial" w:eastAsia="Arial" w:hAnsi="Arial" w:cs="Arial"/>
        </w:rPr>
      </w:pPr>
    </w:p>
    <w:p w14:paraId="0000007B" w14:textId="77777777" w:rsidR="003E7DB9" w:rsidRDefault="003E7DB9">
      <w:pPr>
        <w:rPr>
          <w:rFonts w:ascii="Arial" w:eastAsia="Arial" w:hAnsi="Arial" w:cs="Arial"/>
        </w:rPr>
      </w:pPr>
    </w:p>
    <w:p w14:paraId="0000007C" w14:textId="77777777" w:rsidR="003E7DB9" w:rsidRDefault="003E7DB9">
      <w:pPr>
        <w:rPr>
          <w:rFonts w:ascii="Arial" w:eastAsia="Arial" w:hAnsi="Arial" w:cs="Arial"/>
        </w:rPr>
      </w:pPr>
    </w:p>
    <w:p w14:paraId="0000007D" w14:textId="77777777" w:rsidR="003E7DB9" w:rsidRDefault="003E7DB9">
      <w:pPr>
        <w:rPr>
          <w:rFonts w:ascii="Arial" w:eastAsia="Arial" w:hAnsi="Arial" w:cs="Arial"/>
        </w:rPr>
      </w:pPr>
    </w:p>
    <w:p w14:paraId="0000007E" w14:textId="77777777" w:rsidR="003E7DB9" w:rsidRDefault="003E7DB9">
      <w:pPr>
        <w:rPr>
          <w:rFonts w:ascii="Arial" w:eastAsia="Arial" w:hAnsi="Arial" w:cs="Arial"/>
        </w:rPr>
      </w:pPr>
    </w:p>
    <w:p w14:paraId="0000007F" w14:textId="77777777" w:rsidR="003E7DB9" w:rsidRDefault="003E7DB9">
      <w:pPr>
        <w:rPr>
          <w:rFonts w:ascii="Arial" w:eastAsia="Arial" w:hAnsi="Arial" w:cs="Arial"/>
        </w:rPr>
      </w:pPr>
    </w:p>
    <w:p w14:paraId="00000080" w14:textId="77777777" w:rsidR="003E7DB9" w:rsidRDefault="003E7DB9">
      <w:pPr>
        <w:rPr>
          <w:rFonts w:ascii="Arial" w:eastAsia="Arial" w:hAnsi="Arial" w:cs="Arial"/>
        </w:rPr>
      </w:pPr>
    </w:p>
    <w:p w14:paraId="00000081" w14:textId="77777777" w:rsidR="003E7DB9" w:rsidRDefault="00000000">
      <w:pPr>
        <w:shd w:val="clear" w:color="auto" w:fill="FFFFFF"/>
        <w:spacing w:before="240" w:line="276" w:lineRule="auto"/>
        <w:rPr>
          <w:rFonts w:ascii="Arial" w:eastAsia="Arial" w:hAnsi="Arial" w:cs="Arial"/>
          <w:b/>
        </w:rPr>
      </w:pPr>
      <w:r>
        <w:rPr>
          <w:rFonts w:ascii="Arial" w:eastAsia="Arial" w:hAnsi="Arial" w:cs="Arial"/>
          <w:b/>
        </w:rPr>
        <w:t>ENCLOSURE 1- Board members in attendance at AAUW-VA board meeting, March 25, 2022</w:t>
      </w:r>
    </w:p>
    <w:p w14:paraId="00000082" w14:textId="77777777" w:rsidR="003E7DB9" w:rsidRDefault="00000000">
      <w:pPr>
        <w:shd w:val="clear" w:color="auto" w:fill="FFFFFF"/>
        <w:spacing w:line="276" w:lineRule="auto"/>
        <w:rPr>
          <w:rFonts w:ascii="Arial" w:eastAsia="Arial" w:hAnsi="Arial" w:cs="Arial"/>
        </w:rPr>
      </w:pPr>
      <w:r>
        <w:rPr>
          <w:rFonts w:ascii="Arial" w:eastAsia="Arial" w:hAnsi="Arial" w:cs="Arial"/>
        </w:rPr>
        <w:t>Sara Anderson, Northern District Co-Representative</w:t>
      </w:r>
    </w:p>
    <w:p w14:paraId="00000083" w14:textId="77777777" w:rsidR="003E7DB9" w:rsidRDefault="00000000">
      <w:pPr>
        <w:shd w:val="clear" w:color="auto" w:fill="FFFFFF"/>
        <w:spacing w:line="276" w:lineRule="auto"/>
        <w:rPr>
          <w:rFonts w:ascii="Arial" w:eastAsia="Arial" w:hAnsi="Arial" w:cs="Arial"/>
        </w:rPr>
      </w:pPr>
      <w:r>
        <w:rPr>
          <w:rFonts w:ascii="Arial" w:eastAsia="Arial" w:hAnsi="Arial" w:cs="Arial"/>
        </w:rPr>
        <w:t xml:space="preserve">Anita </w:t>
      </w:r>
      <w:proofErr w:type="spellStart"/>
      <w:r>
        <w:rPr>
          <w:rFonts w:ascii="Arial" w:eastAsia="Arial" w:hAnsi="Arial" w:cs="Arial"/>
        </w:rPr>
        <w:t>Aymer</w:t>
      </w:r>
      <w:proofErr w:type="spellEnd"/>
      <w:r>
        <w:rPr>
          <w:rFonts w:ascii="Arial" w:eastAsia="Arial" w:hAnsi="Arial" w:cs="Arial"/>
        </w:rPr>
        <w:t>, Southwest District Representative</w:t>
      </w:r>
    </w:p>
    <w:p w14:paraId="00000084" w14:textId="77777777" w:rsidR="003E7DB9" w:rsidRDefault="00000000">
      <w:pPr>
        <w:shd w:val="clear" w:color="auto" w:fill="FFFFFF"/>
        <w:spacing w:line="276" w:lineRule="auto"/>
        <w:rPr>
          <w:rFonts w:ascii="Arial" w:eastAsia="Arial" w:hAnsi="Arial" w:cs="Arial"/>
        </w:rPr>
      </w:pPr>
      <w:r>
        <w:rPr>
          <w:rFonts w:ascii="Arial" w:eastAsia="Arial" w:hAnsi="Arial" w:cs="Arial"/>
        </w:rPr>
        <w:t xml:space="preserve">Kathy </w:t>
      </w:r>
      <w:proofErr w:type="spellStart"/>
      <w:r>
        <w:rPr>
          <w:rFonts w:ascii="Arial" w:eastAsia="Arial" w:hAnsi="Arial" w:cs="Arial"/>
        </w:rPr>
        <w:t>Batkin</w:t>
      </w:r>
      <w:proofErr w:type="spellEnd"/>
      <w:r>
        <w:rPr>
          <w:rFonts w:ascii="Arial" w:eastAsia="Arial" w:hAnsi="Arial" w:cs="Arial"/>
        </w:rPr>
        <w:t>, Historian</w:t>
      </w:r>
    </w:p>
    <w:p w14:paraId="00000085" w14:textId="77777777" w:rsidR="003E7DB9" w:rsidRDefault="00000000">
      <w:pPr>
        <w:shd w:val="clear" w:color="auto" w:fill="FFFFFF"/>
        <w:spacing w:line="276" w:lineRule="auto"/>
        <w:rPr>
          <w:rFonts w:ascii="Arial" w:eastAsia="Arial" w:hAnsi="Arial" w:cs="Arial"/>
        </w:rPr>
      </w:pPr>
      <w:r>
        <w:rPr>
          <w:rFonts w:ascii="Arial" w:eastAsia="Arial" w:hAnsi="Arial" w:cs="Arial"/>
        </w:rPr>
        <w:t>Susan Burk, Co-Vice President for Public Policy</w:t>
      </w:r>
    </w:p>
    <w:p w14:paraId="00000086" w14:textId="77777777" w:rsidR="003E7DB9" w:rsidRDefault="00000000">
      <w:pPr>
        <w:shd w:val="clear" w:color="auto" w:fill="FFFFFF"/>
        <w:spacing w:line="276" w:lineRule="auto"/>
        <w:rPr>
          <w:rFonts w:ascii="Arial" w:eastAsia="Arial" w:hAnsi="Arial" w:cs="Arial"/>
        </w:rPr>
      </w:pPr>
      <w:r>
        <w:rPr>
          <w:rFonts w:ascii="Arial" w:eastAsia="Arial" w:hAnsi="Arial" w:cs="Arial"/>
        </w:rPr>
        <w:lastRenderedPageBreak/>
        <w:t>Carol Dabbs, Bylaws/Resolutions Chair</w:t>
      </w:r>
    </w:p>
    <w:p w14:paraId="00000087" w14:textId="77777777" w:rsidR="003E7DB9" w:rsidRDefault="00000000">
      <w:pPr>
        <w:shd w:val="clear" w:color="auto" w:fill="FFFFFF"/>
        <w:spacing w:line="276" w:lineRule="auto"/>
        <w:rPr>
          <w:rFonts w:ascii="Arial" w:eastAsia="Arial" w:hAnsi="Arial" w:cs="Arial"/>
        </w:rPr>
      </w:pPr>
      <w:r>
        <w:rPr>
          <w:rFonts w:ascii="Arial" w:eastAsia="Arial" w:hAnsi="Arial" w:cs="Arial"/>
        </w:rPr>
        <w:t>Nadine James, Vice President for Program</w:t>
      </w:r>
    </w:p>
    <w:p w14:paraId="00000088" w14:textId="77777777" w:rsidR="003E7DB9" w:rsidRDefault="00000000">
      <w:pPr>
        <w:shd w:val="clear" w:color="auto" w:fill="FFFFFF"/>
        <w:spacing w:line="276" w:lineRule="auto"/>
        <w:rPr>
          <w:rFonts w:ascii="Arial" w:eastAsia="Arial" w:hAnsi="Arial" w:cs="Arial"/>
        </w:rPr>
      </w:pPr>
      <w:r>
        <w:rPr>
          <w:rFonts w:ascii="Arial" w:eastAsia="Arial" w:hAnsi="Arial" w:cs="Arial"/>
        </w:rPr>
        <w:t>Sandy Lawrence, Northern District Co-Representative</w:t>
      </w:r>
    </w:p>
    <w:p w14:paraId="00000089" w14:textId="77777777" w:rsidR="003E7DB9" w:rsidRDefault="00000000">
      <w:pPr>
        <w:shd w:val="clear" w:color="auto" w:fill="FFFFFF"/>
        <w:spacing w:line="276" w:lineRule="auto"/>
        <w:rPr>
          <w:rFonts w:ascii="Arial" w:eastAsia="Arial" w:hAnsi="Arial" w:cs="Arial"/>
        </w:rPr>
      </w:pPr>
      <w:r>
        <w:rPr>
          <w:rFonts w:ascii="Arial" w:eastAsia="Arial" w:hAnsi="Arial" w:cs="Arial"/>
        </w:rPr>
        <w:t>Marsha Melkonian, Vice President for Finance</w:t>
      </w:r>
    </w:p>
    <w:p w14:paraId="0000008A" w14:textId="77777777" w:rsidR="003E7DB9" w:rsidRDefault="00000000">
      <w:pPr>
        <w:shd w:val="clear" w:color="auto" w:fill="FFFFFF"/>
        <w:spacing w:line="276" w:lineRule="auto"/>
        <w:rPr>
          <w:rFonts w:ascii="Arial" w:eastAsia="Arial" w:hAnsi="Arial" w:cs="Arial"/>
        </w:rPr>
      </w:pPr>
      <w:r>
        <w:rPr>
          <w:rFonts w:ascii="Arial" w:eastAsia="Arial" w:hAnsi="Arial" w:cs="Arial"/>
        </w:rPr>
        <w:t>Tammie Mullins-Rice, Southeast District Representative</w:t>
      </w:r>
    </w:p>
    <w:p w14:paraId="0000008B" w14:textId="77777777" w:rsidR="003E7DB9" w:rsidRDefault="00000000">
      <w:pPr>
        <w:shd w:val="clear" w:color="auto" w:fill="FFFFFF"/>
        <w:spacing w:line="276" w:lineRule="auto"/>
        <w:rPr>
          <w:rFonts w:ascii="Arial" w:eastAsia="Arial" w:hAnsi="Arial" w:cs="Arial"/>
        </w:rPr>
      </w:pPr>
      <w:r>
        <w:rPr>
          <w:rFonts w:ascii="Arial" w:eastAsia="Arial" w:hAnsi="Arial" w:cs="Arial"/>
        </w:rPr>
        <w:t>Denise Murden, Co-Vice President for Public Policy</w:t>
      </w:r>
    </w:p>
    <w:p w14:paraId="0000008C" w14:textId="77777777" w:rsidR="003E7DB9" w:rsidRDefault="00000000">
      <w:pPr>
        <w:shd w:val="clear" w:color="auto" w:fill="FFFFFF"/>
        <w:spacing w:line="276" w:lineRule="auto"/>
        <w:rPr>
          <w:rFonts w:ascii="Arial" w:eastAsia="Arial" w:hAnsi="Arial" w:cs="Arial"/>
        </w:rPr>
      </w:pPr>
      <w:r>
        <w:rPr>
          <w:rFonts w:ascii="Arial" w:eastAsia="Arial" w:hAnsi="Arial" w:cs="Arial"/>
        </w:rPr>
        <w:t>Caroline Pickens, AAUW Funds Chair</w:t>
      </w:r>
    </w:p>
    <w:p w14:paraId="0000008D" w14:textId="77777777" w:rsidR="003E7DB9" w:rsidRDefault="00000000">
      <w:pPr>
        <w:shd w:val="clear" w:color="auto" w:fill="FFFFFF"/>
        <w:spacing w:line="276" w:lineRule="auto"/>
        <w:rPr>
          <w:rFonts w:ascii="Arial" w:eastAsia="Arial" w:hAnsi="Arial" w:cs="Arial"/>
        </w:rPr>
      </w:pPr>
      <w:r>
        <w:rPr>
          <w:rFonts w:ascii="Arial" w:eastAsia="Arial" w:hAnsi="Arial" w:cs="Arial"/>
        </w:rPr>
        <w:t>Patsy Quick, Vice President for Communications</w:t>
      </w:r>
    </w:p>
    <w:p w14:paraId="0000008E" w14:textId="77777777" w:rsidR="003E7DB9" w:rsidRDefault="00000000">
      <w:pPr>
        <w:shd w:val="clear" w:color="auto" w:fill="FFFFFF"/>
        <w:spacing w:line="276" w:lineRule="auto"/>
        <w:rPr>
          <w:rFonts w:ascii="Arial" w:eastAsia="Arial" w:hAnsi="Arial" w:cs="Arial"/>
        </w:rPr>
      </w:pPr>
      <w:r>
        <w:rPr>
          <w:rFonts w:ascii="Arial" w:eastAsia="Arial" w:hAnsi="Arial" w:cs="Arial"/>
        </w:rPr>
        <w:t>Sylvia Rogers, Northwest District Representative</w:t>
      </w:r>
    </w:p>
    <w:p w14:paraId="0000008F" w14:textId="77777777" w:rsidR="003E7DB9" w:rsidRDefault="00000000">
      <w:pPr>
        <w:shd w:val="clear" w:color="auto" w:fill="FFFFFF"/>
        <w:spacing w:line="276" w:lineRule="auto"/>
        <w:rPr>
          <w:rFonts w:ascii="Arial" w:eastAsia="Arial" w:hAnsi="Arial" w:cs="Arial"/>
        </w:rPr>
      </w:pPr>
      <w:r>
        <w:rPr>
          <w:rFonts w:ascii="Arial" w:eastAsia="Arial" w:hAnsi="Arial" w:cs="Arial"/>
        </w:rPr>
        <w:t>Suzanne Rothwell, Co-President</w:t>
      </w:r>
    </w:p>
    <w:p w14:paraId="00000090" w14:textId="77777777" w:rsidR="003E7DB9" w:rsidRDefault="00000000">
      <w:pPr>
        <w:shd w:val="clear" w:color="auto" w:fill="FFFFFF"/>
        <w:spacing w:line="276" w:lineRule="auto"/>
        <w:rPr>
          <w:rFonts w:ascii="Arial" w:eastAsia="Arial" w:hAnsi="Arial" w:cs="Arial"/>
        </w:rPr>
      </w:pPr>
      <w:r>
        <w:rPr>
          <w:rFonts w:ascii="Arial" w:eastAsia="Arial" w:hAnsi="Arial" w:cs="Arial"/>
        </w:rPr>
        <w:t>Cyndi Shanahan, Diversity, Equity and Inclusion Chair</w:t>
      </w:r>
    </w:p>
    <w:p w14:paraId="00000091" w14:textId="77777777" w:rsidR="003E7DB9" w:rsidRDefault="00000000">
      <w:pPr>
        <w:shd w:val="clear" w:color="auto" w:fill="FFFFFF"/>
        <w:spacing w:line="276" w:lineRule="auto"/>
        <w:rPr>
          <w:rFonts w:ascii="Arial" w:eastAsia="Arial" w:hAnsi="Arial" w:cs="Arial"/>
        </w:rPr>
      </w:pPr>
      <w:r>
        <w:rPr>
          <w:rFonts w:ascii="Arial" w:eastAsia="Arial" w:hAnsi="Arial" w:cs="Arial"/>
        </w:rPr>
        <w:t>Cheryl Spohnholtz, Vice President for Membership</w:t>
      </w:r>
    </w:p>
    <w:p w14:paraId="00000092" w14:textId="77777777" w:rsidR="003E7DB9" w:rsidRDefault="00000000">
      <w:pPr>
        <w:shd w:val="clear" w:color="auto" w:fill="FFFFFF"/>
        <w:spacing w:line="276" w:lineRule="auto"/>
        <w:rPr>
          <w:rFonts w:ascii="Arial" w:eastAsia="Arial" w:hAnsi="Arial" w:cs="Arial"/>
        </w:rPr>
      </w:pPr>
      <w:r>
        <w:rPr>
          <w:rFonts w:ascii="Arial" w:eastAsia="Arial" w:hAnsi="Arial" w:cs="Arial"/>
        </w:rPr>
        <w:t xml:space="preserve">Leslie </w:t>
      </w:r>
      <w:proofErr w:type="spellStart"/>
      <w:r>
        <w:rPr>
          <w:rFonts w:ascii="Arial" w:eastAsia="Arial" w:hAnsi="Arial" w:cs="Arial"/>
        </w:rPr>
        <w:t>Tourigny</w:t>
      </w:r>
      <w:proofErr w:type="spellEnd"/>
      <w:r>
        <w:rPr>
          <w:rFonts w:ascii="Arial" w:eastAsia="Arial" w:hAnsi="Arial" w:cs="Arial"/>
        </w:rPr>
        <w:t>, Co-President</w:t>
      </w:r>
    </w:p>
    <w:p w14:paraId="00000093" w14:textId="77777777" w:rsidR="003E7DB9" w:rsidRDefault="00000000">
      <w:pPr>
        <w:shd w:val="clear" w:color="auto" w:fill="FFFFFF"/>
        <w:spacing w:line="276" w:lineRule="auto"/>
        <w:rPr>
          <w:rFonts w:ascii="Arial" w:eastAsia="Arial" w:hAnsi="Arial" w:cs="Arial"/>
        </w:rPr>
      </w:pPr>
      <w:r>
        <w:rPr>
          <w:rFonts w:ascii="Arial" w:eastAsia="Arial" w:hAnsi="Arial" w:cs="Arial"/>
        </w:rPr>
        <w:t>Sherry Warren, Recording Secretary</w:t>
      </w:r>
    </w:p>
    <w:p w14:paraId="00000094" w14:textId="77777777" w:rsidR="003E7DB9" w:rsidRDefault="00000000">
      <w:pPr>
        <w:shd w:val="clear" w:color="auto" w:fill="FFFFFF"/>
        <w:spacing w:line="276" w:lineRule="auto"/>
        <w:rPr>
          <w:rFonts w:ascii="Arial" w:eastAsia="Arial" w:hAnsi="Arial" w:cs="Arial"/>
        </w:rPr>
      </w:pPr>
      <w:r>
        <w:rPr>
          <w:rFonts w:ascii="Arial" w:eastAsia="Arial" w:hAnsi="Arial" w:cs="Arial"/>
        </w:rPr>
        <w:t xml:space="preserve">Barbara </w:t>
      </w:r>
      <w:proofErr w:type="spellStart"/>
      <w:r>
        <w:rPr>
          <w:rFonts w:ascii="Arial" w:eastAsia="Arial" w:hAnsi="Arial" w:cs="Arial"/>
        </w:rPr>
        <w:t>Woodlee</w:t>
      </w:r>
      <w:proofErr w:type="spellEnd"/>
      <w:r>
        <w:rPr>
          <w:rFonts w:ascii="Arial" w:eastAsia="Arial" w:hAnsi="Arial" w:cs="Arial"/>
        </w:rPr>
        <w:t>, College/University Chair</w:t>
      </w:r>
    </w:p>
    <w:p w14:paraId="00000095" w14:textId="77777777" w:rsidR="003E7DB9" w:rsidRDefault="00000000">
      <w:pPr>
        <w:spacing w:before="240" w:line="276" w:lineRule="auto"/>
        <w:rPr>
          <w:rFonts w:ascii="Arial" w:eastAsia="Arial" w:hAnsi="Arial" w:cs="Arial"/>
          <w:b/>
        </w:rPr>
      </w:pPr>
      <w:r>
        <w:rPr>
          <w:rFonts w:ascii="Arial" w:eastAsia="Arial" w:hAnsi="Arial" w:cs="Arial"/>
          <w:b/>
        </w:rPr>
        <w:t xml:space="preserve"> </w:t>
      </w:r>
    </w:p>
    <w:p w14:paraId="00000096" w14:textId="77777777" w:rsidR="003E7DB9" w:rsidRDefault="00000000">
      <w:pPr>
        <w:spacing w:line="276" w:lineRule="auto"/>
        <w:rPr>
          <w:rFonts w:ascii="Arial" w:eastAsia="Arial" w:hAnsi="Arial" w:cs="Arial"/>
          <w:b/>
        </w:rPr>
      </w:pPr>
      <w:r>
        <w:rPr>
          <w:rFonts w:ascii="Arial" w:eastAsia="Arial" w:hAnsi="Arial" w:cs="Arial"/>
          <w:b/>
        </w:rPr>
        <w:t>Non-Board members attending</w:t>
      </w:r>
    </w:p>
    <w:p w14:paraId="00000097" w14:textId="77777777" w:rsidR="003E7DB9" w:rsidRDefault="00000000">
      <w:pPr>
        <w:spacing w:line="276" w:lineRule="auto"/>
        <w:rPr>
          <w:rFonts w:ascii="Arial" w:eastAsia="Arial" w:hAnsi="Arial" w:cs="Arial"/>
        </w:rPr>
      </w:pPr>
      <w:r>
        <w:rPr>
          <w:rFonts w:ascii="Arial" w:eastAsia="Arial" w:hAnsi="Arial" w:cs="Arial"/>
        </w:rPr>
        <w:t>Darlene Baugh, AAUW-VA Conference Treasurer</w:t>
      </w:r>
    </w:p>
    <w:p w14:paraId="00000098" w14:textId="77777777" w:rsidR="003E7DB9" w:rsidRDefault="00000000">
      <w:pPr>
        <w:spacing w:line="276" w:lineRule="auto"/>
        <w:rPr>
          <w:rFonts w:ascii="Arial" w:eastAsia="Arial" w:hAnsi="Arial" w:cs="Arial"/>
        </w:rPr>
      </w:pPr>
      <w:r>
        <w:rPr>
          <w:rFonts w:ascii="Arial" w:eastAsia="Arial" w:hAnsi="Arial" w:cs="Arial"/>
        </w:rPr>
        <w:t xml:space="preserve">Mary Anne Graham, Virginia </w:t>
      </w:r>
      <w:r>
        <w:rPr>
          <w:rFonts w:ascii="Arial" w:eastAsia="Arial" w:hAnsi="Arial" w:cs="Arial"/>
          <w:i/>
        </w:rPr>
        <w:t>Vision</w:t>
      </w:r>
      <w:r>
        <w:rPr>
          <w:rFonts w:ascii="Arial" w:eastAsia="Arial" w:hAnsi="Arial" w:cs="Arial"/>
        </w:rPr>
        <w:t xml:space="preserve"> Copy Editor</w:t>
      </w:r>
    </w:p>
    <w:p w14:paraId="00000099" w14:textId="77777777" w:rsidR="003E7DB9" w:rsidRDefault="00000000">
      <w:pPr>
        <w:spacing w:line="276" w:lineRule="auto"/>
        <w:rPr>
          <w:rFonts w:ascii="Arial" w:eastAsia="Arial" w:hAnsi="Arial" w:cs="Arial"/>
        </w:rPr>
      </w:pPr>
      <w:r>
        <w:rPr>
          <w:rFonts w:ascii="Arial" w:eastAsia="Arial" w:hAnsi="Arial" w:cs="Arial"/>
        </w:rPr>
        <w:t xml:space="preserve">Janine Greenwood, Candidate for Co-VP for Public Policy </w:t>
      </w:r>
    </w:p>
    <w:p w14:paraId="0000009A" w14:textId="77777777" w:rsidR="003E7DB9" w:rsidRDefault="00000000">
      <w:pPr>
        <w:spacing w:line="276" w:lineRule="auto"/>
        <w:rPr>
          <w:rFonts w:ascii="Arial" w:eastAsia="Arial" w:hAnsi="Arial" w:cs="Arial"/>
        </w:rPr>
      </w:pPr>
      <w:r>
        <w:rPr>
          <w:rFonts w:ascii="Arial" w:eastAsia="Arial" w:hAnsi="Arial" w:cs="Arial"/>
        </w:rPr>
        <w:t>Sarita McCoy Gregory, Incoming Administrator</w:t>
      </w:r>
    </w:p>
    <w:p w14:paraId="0000009B" w14:textId="77777777" w:rsidR="003E7DB9" w:rsidRDefault="00000000">
      <w:pPr>
        <w:spacing w:line="276" w:lineRule="auto"/>
        <w:rPr>
          <w:rFonts w:ascii="Arial" w:eastAsia="Arial" w:hAnsi="Arial" w:cs="Arial"/>
        </w:rPr>
      </w:pPr>
      <w:r>
        <w:rPr>
          <w:rFonts w:ascii="Arial" w:eastAsia="Arial" w:hAnsi="Arial" w:cs="Arial"/>
        </w:rPr>
        <w:t>Dianne Mero, Candidate for VP for Communications</w:t>
      </w:r>
    </w:p>
    <w:p w14:paraId="0000009C" w14:textId="77777777" w:rsidR="003E7DB9" w:rsidRDefault="00000000">
      <w:pPr>
        <w:shd w:val="clear" w:color="auto" w:fill="FFFFFF"/>
        <w:spacing w:before="240" w:line="276" w:lineRule="auto"/>
        <w:rPr>
          <w:rFonts w:ascii="Arial" w:eastAsia="Arial" w:hAnsi="Arial" w:cs="Arial"/>
          <w:b/>
        </w:rPr>
      </w:pPr>
      <w:r>
        <w:rPr>
          <w:rFonts w:ascii="Arial" w:eastAsia="Arial" w:hAnsi="Arial" w:cs="Arial"/>
          <w:b/>
        </w:rPr>
        <w:t xml:space="preserve"> </w:t>
      </w:r>
    </w:p>
    <w:p w14:paraId="0000009D" w14:textId="77777777" w:rsidR="003E7DB9" w:rsidRDefault="003E7DB9">
      <w:pPr>
        <w:rPr>
          <w:rFonts w:ascii="Arial" w:eastAsia="Arial" w:hAnsi="Arial" w:cs="Arial"/>
        </w:rPr>
      </w:pPr>
    </w:p>
    <w:p w14:paraId="0000009E" w14:textId="77777777" w:rsidR="003E7DB9" w:rsidRDefault="003E7DB9">
      <w:pPr>
        <w:rPr>
          <w:rFonts w:ascii="Arial" w:eastAsia="Arial" w:hAnsi="Arial" w:cs="Arial"/>
          <w:b/>
        </w:rPr>
      </w:pPr>
    </w:p>
    <w:p w14:paraId="0000009F" w14:textId="77777777" w:rsidR="003E7DB9" w:rsidRDefault="00000000">
      <w:r>
        <w:tab/>
      </w:r>
    </w:p>
    <w:p w14:paraId="000000A0" w14:textId="77777777" w:rsidR="003E7DB9" w:rsidRDefault="00000000">
      <w:pPr>
        <w:rPr>
          <w:b/>
        </w:rPr>
      </w:pPr>
      <w:r>
        <w:rPr>
          <w:b/>
        </w:rPr>
        <w:t xml:space="preserve"> </w:t>
      </w:r>
    </w:p>
    <w:p w14:paraId="000000A1" w14:textId="77777777" w:rsidR="003E7DB9" w:rsidRDefault="003E7DB9"/>
    <w:sectPr w:rsidR="003E7DB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2FB7" w14:textId="77777777" w:rsidR="00B22C9D" w:rsidRDefault="00B22C9D">
      <w:r>
        <w:separator/>
      </w:r>
    </w:p>
  </w:endnote>
  <w:endnote w:type="continuationSeparator" w:id="0">
    <w:p w14:paraId="1D7EE79D" w14:textId="77777777" w:rsidR="00B22C9D" w:rsidRDefault="00B2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1A8DD382" w:rsidR="003E7DB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21B8D">
      <w:rPr>
        <w:noProof/>
        <w:color w:val="000000"/>
      </w:rPr>
      <w:t>1</w:t>
    </w:r>
    <w:r>
      <w:rPr>
        <w:color w:val="000000"/>
      </w:rPr>
      <w:fldChar w:fldCharType="end"/>
    </w:r>
  </w:p>
  <w:p w14:paraId="000000A3" w14:textId="77777777" w:rsidR="003E7DB9" w:rsidRDefault="003E7D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3ED5" w14:textId="77777777" w:rsidR="00B22C9D" w:rsidRDefault="00B22C9D">
      <w:r>
        <w:separator/>
      </w:r>
    </w:p>
  </w:footnote>
  <w:footnote w:type="continuationSeparator" w:id="0">
    <w:p w14:paraId="74AFF799" w14:textId="77777777" w:rsidR="00B22C9D" w:rsidRDefault="00B2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0E0C"/>
    <w:multiLevelType w:val="multilevel"/>
    <w:tmpl w:val="187EE54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27826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I0MzA0sTcwNTY1NzSyUdpeDU4uLM/DyQAsNaAIn+VBwsAAAA"/>
  </w:docVars>
  <w:rsids>
    <w:rsidRoot w:val="003E7DB9"/>
    <w:rsid w:val="003E7DB9"/>
    <w:rsid w:val="00B21B8D"/>
    <w:rsid w:val="00B2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F8EE3-E2B3-4AE2-B809-1EE17D55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6C28"/>
    <w:pPr>
      <w:ind w:left="720"/>
      <w:contextualSpacing/>
    </w:pPr>
  </w:style>
  <w:style w:type="paragraph" w:styleId="BalloonText">
    <w:name w:val="Balloon Text"/>
    <w:basedOn w:val="Normal"/>
    <w:link w:val="BalloonTextChar"/>
    <w:rsid w:val="006A09E8"/>
    <w:rPr>
      <w:rFonts w:ascii="Tahoma" w:hAnsi="Tahoma" w:cs="Tahoma"/>
      <w:sz w:val="16"/>
      <w:szCs w:val="16"/>
    </w:rPr>
  </w:style>
  <w:style w:type="character" w:customStyle="1" w:styleId="BalloonTextChar">
    <w:name w:val="Balloon Text Char"/>
    <w:basedOn w:val="DefaultParagraphFont"/>
    <w:link w:val="BalloonText"/>
    <w:rsid w:val="006A09E8"/>
    <w:rPr>
      <w:rFonts w:ascii="Tahoma" w:hAnsi="Tahoma" w:cs="Tahoma"/>
      <w:sz w:val="16"/>
      <w:szCs w:val="16"/>
    </w:rPr>
  </w:style>
  <w:style w:type="paragraph" w:styleId="Header">
    <w:name w:val="header"/>
    <w:basedOn w:val="Normal"/>
    <w:link w:val="HeaderChar"/>
    <w:rsid w:val="004C087C"/>
    <w:pPr>
      <w:tabs>
        <w:tab w:val="center" w:pos="4680"/>
        <w:tab w:val="right" w:pos="9360"/>
      </w:tabs>
    </w:pPr>
  </w:style>
  <w:style w:type="character" w:customStyle="1" w:styleId="HeaderChar">
    <w:name w:val="Header Char"/>
    <w:basedOn w:val="DefaultParagraphFont"/>
    <w:link w:val="Header"/>
    <w:rsid w:val="004C087C"/>
    <w:rPr>
      <w:sz w:val="24"/>
      <w:szCs w:val="24"/>
    </w:rPr>
  </w:style>
  <w:style w:type="paragraph" w:styleId="Footer">
    <w:name w:val="footer"/>
    <w:basedOn w:val="Normal"/>
    <w:link w:val="FooterChar"/>
    <w:uiPriority w:val="99"/>
    <w:rsid w:val="004C087C"/>
    <w:pPr>
      <w:tabs>
        <w:tab w:val="center" w:pos="4680"/>
        <w:tab w:val="right" w:pos="9360"/>
      </w:tabs>
    </w:pPr>
  </w:style>
  <w:style w:type="character" w:customStyle="1" w:styleId="FooterChar">
    <w:name w:val="Footer Char"/>
    <w:basedOn w:val="DefaultParagraphFont"/>
    <w:link w:val="Footer"/>
    <w:uiPriority w:val="99"/>
    <w:rsid w:val="004C087C"/>
    <w:rPr>
      <w:sz w:val="24"/>
      <w:szCs w:val="24"/>
    </w:rPr>
  </w:style>
  <w:style w:type="paragraph" w:styleId="FootnoteText">
    <w:name w:val="footnote text"/>
    <w:basedOn w:val="Normal"/>
    <w:link w:val="FootnoteTextChar"/>
    <w:semiHidden/>
    <w:unhideWhenUsed/>
    <w:rsid w:val="00E5598C"/>
    <w:rPr>
      <w:sz w:val="20"/>
      <w:szCs w:val="20"/>
    </w:rPr>
  </w:style>
  <w:style w:type="character" w:customStyle="1" w:styleId="FootnoteTextChar">
    <w:name w:val="Footnote Text Char"/>
    <w:basedOn w:val="DefaultParagraphFont"/>
    <w:link w:val="FootnoteText"/>
    <w:semiHidden/>
    <w:rsid w:val="00E5598C"/>
  </w:style>
  <w:style w:type="character" w:styleId="FootnoteReference">
    <w:name w:val="footnote reference"/>
    <w:basedOn w:val="DefaultParagraphFont"/>
    <w:semiHidden/>
    <w:unhideWhenUsed/>
    <w:rsid w:val="00E5598C"/>
    <w:rPr>
      <w:vertAlign w:val="superscript"/>
    </w:rPr>
  </w:style>
  <w:style w:type="character" w:styleId="CommentReference">
    <w:name w:val="annotation reference"/>
    <w:basedOn w:val="DefaultParagraphFont"/>
    <w:semiHidden/>
    <w:unhideWhenUsed/>
    <w:rsid w:val="00641A8F"/>
    <w:rPr>
      <w:sz w:val="16"/>
      <w:szCs w:val="16"/>
    </w:rPr>
  </w:style>
  <w:style w:type="paragraph" w:styleId="CommentText">
    <w:name w:val="annotation text"/>
    <w:basedOn w:val="Normal"/>
    <w:link w:val="CommentTextChar"/>
    <w:semiHidden/>
    <w:unhideWhenUsed/>
    <w:rsid w:val="00641A8F"/>
    <w:rPr>
      <w:sz w:val="20"/>
      <w:szCs w:val="20"/>
    </w:rPr>
  </w:style>
  <w:style w:type="character" w:customStyle="1" w:styleId="CommentTextChar">
    <w:name w:val="Comment Text Char"/>
    <w:basedOn w:val="DefaultParagraphFont"/>
    <w:link w:val="CommentText"/>
    <w:semiHidden/>
    <w:rsid w:val="00641A8F"/>
  </w:style>
  <w:style w:type="paragraph" w:styleId="CommentSubject">
    <w:name w:val="annotation subject"/>
    <w:basedOn w:val="CommentText"/>
    <w:next w:val="CommentText"/>
    <w:link w:val="CommentSubjectChar"/>
    <w:semiHidden/>
    <w:unhideWhenUsed/>
    <w:rsid w:val="00641A8F"/>
    <w:rPr>
      <w:b/>
      <w:bCs/>
    </w:rPr>
  </w:style>
  <w:style w:type="character" w:customStyle="1" w:styleId="CommentSubjectChar">
    <w:name w:val="Comment Subject Char"/>
    <w:basedOn w:val="CommentTextChar"/>
    <w:link w:val="CommentSubject"/>
    <w:semiHidden/>
    <w:rsid w:val="00641A8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GtqbHU0+aXHgUSaXXJz60aqOA==">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Pickens</dc:creator>
  <cp:lastModifiedBy>Patricia Quick</cp:lastModifiedBy>
  <cp:revision>2</cp:revision>
  <dcterms:created xsi:type="dcterms:W3CDTF">2023-07-07T15:08:00Z</dcterms:created>
  <dcterms:modified xsi:type="dcterms:W3CDTF">2023-07-07T15:08:00Z</dcterms:modified>
</cp:coreProperties>
</file>